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b/>
          <w:bCs/>
          <w:sz w:val="28"/>
          <w:szCs w:val="28"/>
        </w:rPr>
        <w:t>八年级（上）期末综合能力提升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》参考答案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一、书写水平（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1.（3分）略。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二、倾听能力（</w:t>
      </w:r>
      <w:r>
        <w:rPr>
          <w:rFonts w:hint="eastAsia" w:ascii="宋体" w:hAnsi="宋体" w:cs="宋体"/>
          <w:b/>
          <w:bCs/>
          <w:lang w:val="en-US" w:eastAsia="zh-CN"/>
        </w:rPr>
        <w:t>6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附听力材料：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“天宫课堂”第四课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朱老师，桂老师，准备好了吗？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准备好了。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同学们，大家准备好了吗？请大家挥挥手。看来同学们已经准备好了，下面我们进入交流互动环节。首先啊，我们是不是请内蒙古课堂的同学们提问？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航天员老师好，我是来自内蒙古阿拉善马额济纳旗中学的梁新月，很荣幸能够代表内蒙古地面课堂向您提问。我有两个问题特别想知道，请问老师，您们能在太空中看见太空垃圾吗？空间站是否采取了相应的防护措施呢？谢谢老师！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这个问题问得非常好，要不我来回答，来吧，好。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同学们呀，我们通常把太空垃圾叫作太空碎片，或者叫空间碎片。首先，它们确实存在，一个字，有，而且还不少，对我们空间站的危害也不小。其实啊，和大家一样，我们也非常好奇，经常通过空间站的舷窗去看，甚至还用望远镜去找，但是到目前为止，还没有发现太空垃圾的踪影。不过我们的科技人员会利用科技手段时刻盯着它们的一举一动，一旦对空间站有威胁，我们就会采取相应的措施，比如说通过轨道机动等等进行主动规避。同时，我们空间站的身上还有一些特殊的防护装备，就好像穿了一副铠甲一样，即使碰到空间碎片，我们也会安然无恙。也请大家放心，好，谢谢你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好，我们继续提问，我们请浙江课堂的同学们提问。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航天员老师好，我是华东师大宁波艺术实验学校的冯雨曦，请问老师，与地面上看到的太阳和飞机上看到的地球相比，在空间站内看到的太阳和地球有什么不同吗？谢谢老师！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那就请朱老师回答。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好，这个问题我来答。谢谢你，这位同学，你很富有想象力，问题也很有意思。在空间站里看地球，因为我们站得比较高，有400公里啊。所以我们看到的地球啊，确实是圆的，而且呀，比在飞机上看得更加地辽阔，更加地壮观。另外啊，有一点我发现在天上看到的云，似乎都是雪白雪白的，嗯，我们在地面上看呢，会有白云，会有乌云，还有各种彩云等等，大家可以想一想是什么原因。在空间站里看太阳呢，可以说是我不敢看，也不能直接去看。因为没有了大气层的遮挡，阳光变得特别地耀眼，特别地强烈，比在地面强得多的多，我们在出舱活动的时候，如果阳照区必须要使用特殊的防护面窗，也就是戴上一个墨镜，防止我们的眼睛被灼伤。此外，我们在空间站里看日出、看日落，一天能看到16次呢。谢谢您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好，我们继续提问，嗯，请安徽课堂的同学们提问。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航天员老师您好，我是安徽省桐城中学地面课堂的姚瑶，我代表安徽向您提问，刚才您向我们介绍了时频实验柜，那么我想向您请问一下，它所能达到的超高精度究竟有多高？又有什么具体的用途？谢谢老师！</w:t>
      </w:r>
    </w:p>
    <w:p>
      <w:pPr>
        <w:ind w:firstLine="426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这个问题请桂老师回答。</w:t>
      </w:r>
    </w:p>
    <w:p>
      <w:pPr>
        <w:ind w:firstLine="426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好，这个问题提得非常好，刚才我们介绍了高精度时频系统主要由不同特性的原子钟组成，那目前我们地面的原子钟可以做到千万年误差不超过1秒，而我们空间站上的冷原子微波钟目前做到了1亿年误差不超过1秒。这种超高精度的时间基准，既可以用于基础物理的研究，比如支撑相对论等相关理论的高精度检验，也可以提供给太空当中的卫星，提高它们的定位精度以及其他性能。好，谢谢你的问题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好，我们下面请陕西课堂的同学们提问。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航天员老师好，我是陕西延安新区一中的学生，我代表陕西延安地面课堂向您提问，请问你们在太空中采取什么办法来应对失重对人体的不利影响呢？谢谢。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这好像是个工程问题，咱们请工程师回答。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好，我来回答。谢谢你，这位同学，你肯定是非常关注我们的载人航天。当进入太空之后，失重环境啊，确实会给我们带来一些不利的影响，比如说体液的重新分布、肌肉萎缩，还有骨丢失等等，但是呢，我们的科研人员，为我们精心设计了各种有效的防护措施和方法，比如说我们穿的企鹅服、梯度加压裤等等，另外我们每天进行体育锻炼，大的设备呀，有太空跑台、太空自行车，还有今天咱们见到的抗阻锻炼设备，小的设备我们有拉力器、握力器、呼吸锻炼器等等，这些设备都可以让我们有效地防止肌萎缩和骨丢失。其实啊，我们还有很多小巧便捷的装备，比如骨丢失对抗仪，还有穴位刺激服等等，这些措施和方法都能让我们有效地对抗失重带来的不利影响。好，谢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2.</w:t>
      </w:r>
      <w:r>
        <w:rPr>
          <w:rFonts w:hint="eastAsia" w:ascii="宋体" w:hAnsi="宋体"/>
          <w:lang w:val="en-US" w:eastAsia="zh-CN"/>
        </w:rPr>
        <w:t>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3.（4分）通过轨道机动等等进行主动规避；空间站的身上有一些特殊的防护装备，就好像穿了一副铠甲一样。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基础</w:t>
      </w:r>
      <w:r>
        <w:rPr>
          <w:rFonts w:hint="eastAsia" w:ascii="宋体" w:hAnsi="宋体" w:cs="宋体"/>
          <w:b/>
          <w:bCs/>
        </w:rPr>
        <w:t>积累（</w:t>
      </w:r>
      <w:r>
        <w:rPr>
          <w:rFonts w:ascii="宋体" w:hAnsi="宋体" w:cs="宋体"/>
          <w:b/>
          <w:bCs/>
        </w:rPr>
        <w:t>1</w:t>
      </w:r>
      <w:r>
        <w:rPr>
          <w:rFonts w:hint="eastAsia" w:ascii="宋体" w:hAnsi="宋体" w:cs="宋体"/>
          <w:b/>
          <w:bCs/>
          <w:lang w:val="en-US" w:eastAsia="zh-CN"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4.（4分） ①</w:t>
      </w:r>
      <w:r>
        <w:rPr>
          <w:rFonts w:hint="eastAsia" w:ascii="宋体" w:hAnsi="宋体" w:cs="宋体"/>
          <w:lang w:val="en-US" w:eastAsia="zh-CN"/>
        </w:rPr>
        <w:t>挠</w:t>
      </w:r>
      <w:r>
        <w:rPr>
          <w:rFonts w:hint="eastAsia" w:ascii="宋体" w:hAnsi="宋体"/>
          <w:lang w:val="en-US" w:eastAsia="zh-CN"/>
        </w:rPr>
        <w:t xml:space="preserve">  ②</w:t>
      </w:r>
      <w:r>
        <w:rPr>
          <w:rFonts w:hint="eastAsia" w:ascii="宋体" w:hAnsi="宋体" w:cs="宋体"/>
          <w:lang w:val="en-US" w:eastAsia="zh-CN"/>
        </w:rPr>
        <w:t>蔓延  ③略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5.（2分）B（振聋发聩：发出很大的声响，使耳聋的人也能听见。比喻唤醒糊涂麻木的人。用在此处不符合语境。）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/>
        </w:rPr>
      </w:pPr>
      <w:r>
        <w:rPr>
          <w:rFonts w:hint="eastAsia" w:ascii="宋体" w:hAnsi="宋体"/>
          <w:lang w:val="en-US" w:eastAsia="zh-CN"/>
        </w:rPr>
        <w:t>6.（5分）</w:t>
      </w:r>
      <w:r>
        <w:rPr>
          <w:rFonts w:hint="default" w:ascii="宋体" w:hAnsi="宋体" w:eastAsia="宋体" w:cs="宋体"/>
          <w:lang w:val="en-US" w:eastAsia="zh-CN"/>
        </w:rPr>
        <w:t>①</w:t>
      </w:r>
      <w:r>
        <w:rPr>
          <w:rFonts w:hint="eastAsia" w:ascii="宋体" w:hAnsi="宋体" w:eastAsia="宋体" w:cs="宋体"/>
          <w:lang w:val="en-US" w:eastAsia="zh-CN"/>
        </w:rPr>
        <w:t xml:space="preserve">水中藻、荇交横  </w:t>
      </w:r>
      <w:r>
        <w:rPr>
          <w:rFonts w:hint="default" w:ascii="宋体" w:hAnsi="宋体" w:eastAsia="宋体" w:cs="宋体"/>
          <w:lang w:val="en-US" w:eastAsia="zh-CN"/>
        </w:rPr>
        <w:t>②</w:t>
      </w:r>
      <w:r>
        <w:rPr>
          <w:rFonts w:hint="eastAsia" w:ascii="宋体" w:hAnsi="宋体" w:eastAsia="宋体" w:cs="宋体"/>
          <w:lang w:val="en-US" w:eastAsia="zh-CN"/>
        </w:rPr>
        <w:t>簪缨</w:t>
      </w:r>
      <w:r>
        <w:rPr>
          <w:rFonts w:hint="eastAsia" w:ascii="宋体" w:hAnsi="宋体" w:cs="宋体"/>
          <w:lang w:val="en-US" w:eastAsia="zh-CN"/>
        </w:rPr>
        <w:t>散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default" w:ascii="宋体" w:hAnsi="宋体" w:eastAsia="宋体" w:cs="宋体"/>
          <w:lang w:val="en-US" w:eastAsia="zh-CN"/>
        </w:rPr>
        <w:t>③</w:t>
      </w:r>
      <w:r>
        <w:rPr>
          <w:rFonts w:hint="eastAsia" w:ascii="宋体" w:hAnsi="宋体" w:eastAsia="宋体" w:cs="宋体"/>
          <w:lang w:val="en-US" w:eastAsia="zh-CN"/>
        </w:rPr>
        <w:t xml:space="preserve">屈曲盘旋的虬枝  </w:t>
      </w:r>
      <w:r>
        <w:rPr>
          <w:rFonts w:hint="default" w:ascii="宋体" w:hAnsi="宋体" w:eastAsia="宋体" w:cs="宋体"/>
          <w:lang w:val="en-US" w:eastAsia="zh-CN"/>
        </w:rPr>
        <w:t>④</w:t>
      </w:r>
      <w:r>
        <w:rPr>
          <w:rFonts w:hint="eastAsia" w:ascii="宋体" w:hAnsi="宋体" w:eastAsia="宋体" w:cs="宋体"/>
          <w:lang w:val="en-US" w:eastAsia="zh-CN"/>
        </w:rPr>
        <w:t>黑云压城城欲摧  甲光向日金鳞开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7.（2分）B（</w:t>
      </w:r>
      <w:r>
        <w:rPr>
          <w:rFonts w:hint="eastAsia" w:ascii="宋体" w:hAnsi="宋体" w:eastAsia="宋体" w:cs="宋体"/>
          <w:lang w:eastAsia="zh-CN"/>
        </w:rPr>
        <w:t>陶弘景，字通明</w:t>
      </w:r>
      <w:r>
        <w:rPr>
          <w:rFonts w:hint="eastAsia" w:ascii="宋体" w:hAnsi="宋体" w:cs="宋体"/>
          <w:lang w:eastAsia="zh-CN"/>
        </w:rPr>
        <w:t>。</w:t>
      </w:r>
      <w:r>
        <w:rPr>
          <w:rFonts w:hint="eastAsia" w:ascii="宋体" w:hAnsi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四、阅读能力（</w:t>
      </w:r>
      <w:r>
        <w:rPr>
          <w:rFonts w:hint="eastAsia" w:ascii="宋体" w:hAnsi="宋体"/>
          <w:b/>
          <w:bCs/>
          <w:lang w:val="en-US" w:eastAsia="zh-CN"/>
        </w:rPr>
        <w:t>30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8.（2分）①生活简朴  ②周恩来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9.（2分）C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10.（2分）A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11.（4分）①鲁一贤的研究成果丢失；②鲁一贤夫妇与小鸟的“缘分”及对小鸟的善意、信任丢失了；③随着科技的发展，人类所固有的一些生活习惯、善良本性面临着丢失的风险。</w:t>
      </w:r>
      <w:r>
        <w:rPr>
          <w:rFonts w:hint="eastAsia" w:ascii="宋体" w:hAnsi="宋体"/>
          <w:b w:val="0"/>
          <w:bCs w:val="0"/>
          <w:lang w:val="en-US" w:eastAsia="zh-CN"/>
        </w:rPr>
        <w:t>（答出任意两点即可）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2.（2分）</w:t>
      </w:r>
      <w:r>
        <w:rPr>
          <w:rFonts w:hint="eastAsia" w:ascii="宋体" w:hAnsi="宋体" w:cs="宋体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13.</w:t>
      </w:r>
      <w:r>
        <w:rPr>
          <w:rFonts w:hint="eastAsia" w:ascii="宋体" w:hAnsi="宋体"/>
          <w:lang w:val="en-US" w:eastAsia="zh-CN"/>
        </w:rPr>
        <w:t>（4分）</w:t>
      </w:r>
      <w:r>
        <w:rPr>
          <w:rFonts w:hint="eastAsia" w:ascii="宋体" w:hAnsi="宋体"/>
          <w:b/>
          <w:bCs/>
        </w:rPr>
        <w:t>示例：</w:t>
      </w:r>
      <w:r>
        <w:rPr>
          <w:rFonts w:hint="eastAsia" w:ascii="宋体" w:hAnsi="宋体"/>
          <w:b w:val="0"/>
          <w:bCs w:val="0"/>
        </w:rPr>
        <w:t>画面是一幅狩猎图，反映了游牧民族的生活情景。可以想象：巍巍阴山之下，在“风吹草低见牛羊”的敕勒川上，矫健的猎人骑在马背上，策马扬鞭，追赶前面的猎物，只见他凝神屏气，拉弓骑射，可以想到他收获了猎物的喜悦</w:t>
      </w:r>
      <w:r>
        <w:rPr>
          <w:rFonts w:hint="eastAsia" w:ascii="宋体" w:hAnsi="宋体"/>
          <w:b w:val="0"/>
          <w:bCs w:val="0"/>
          <w:lang w:eastAsia="zh-CN"/>
        </w:rPr>
        <w:t>、</w:t>
      </w:r>
      <w:r>
        <w:rPr>
          <w:rFonts w:hint="eastAsia" w:ascii="宋体" w:hAnsi="宋体"/>
          <w:b w:val="0"/>
          <w:bCs w:val="0"/>
        </w:rPr>
        <w:t>兴尽而归的英姿</w:t>
      </w:r>
      <w:r>
        <w:rPr>
          <w:rFonts w:hint="eastAsia" w:ascii="宋体" w:hAnsi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14.（2分）D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5.（4分）</w:t>
      </w:r>
      <w:r>
        <w:rPr>
          <w:rFonts w:hint="eastAsia" w:ascii="宋体" w:hAnsi="宋体"/>
          <w:b w:val="0"/>
          <w:bCs w:val="0"/>
          <w:lang w:val="en-US" w:eastAsia="zh-CN"/>
        </w:rPr>
        <w:t>①李少翁能急人所难，有求必应。即便远在百里外，即便在半夜，只要有人求医，必定前往。②李少翁以治病救人为己任。暴发瘟疫时，他配方煮药，只为救人，不图报酬。③诊病时与病人思虑相通。（答出任意两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6.（2分）D（A.均为“代词，……的人”；B.均为“介词，用”；C.均为“动词，考虑、想到”；D.介词，比/介词，在。）</w:t>
      </w:r>
    </w:p>
    <w:p>
      <w:pPr>
        <w:ind w:firstLine="422" w:firstLineChars="200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b/>
          <w:bCs/>
          <w:lang w:eastAsia="zh-CN"/>
        </w:rPr>
        <w:t>参考译文：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李少翁，名莳，字德春，豫章郡人。李少翁家世代学医，精于诊脉之法。李少翁是不太爱说话的长者，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病人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进门，他很少去看（病人），也不曾事先问病人的病情，</w:t>
      </w:r>
      <w:r>
        <w:rPr>
          <w:rFonts w:hint="eastAsia" w:ascii="楷体" w:hAnsi="楷体" w:eastAsia="楷体" w:cs="楷体"/>
          <w:lang w:eastAsia="zh-CN"/>
        </w:rPr>
        <w:t>只</w:t>
      </w:r>
      <w:r>
        <w:rPr>
          <w:rFonts w:hint="eastAsia" w:ascii="楷体" w:hAnsi="楷体" w:eastAsia="楷体" w:cs="楷体"/>
        </w:rPr>
        <w:t>是让病人伸出胳膊，</w:t>
      </w:r>
      <w:r>
        <w:rPr>
          <w:rFonts w:hint="eastAsia" w:ascii="楷体" w:hAnsi="楷体" w:eastAsia="楷体" w:cs="楷体"/>
          <w:lang w:eastAsia="zh-CN"/>
        </w:rPr>
        <w:t>把</w:t>
      </w:r>
      <w:r>
        <w:rPr>
          <w:rFonts w:hint="eastAsia" w:ascii="楷体" w:hAnsi="楷体" w:eastAsia="楷体" w:cs="楷体"/>
        </w:rPr>
        <w:t>手指贴在</w:t>
      </w:r>
      <w:r>
        <w:rPr>
          <w:rFonts w:hint="eastAsia" w:ascii="楷体" w:hAnsi="楷体" w:eastAsia="楷体" w:cs="楷体"/>
          <w:lang w:eastAsia="zh-CN"/>
        </w:rPr>
        <w:t>其</w:t>
      </w:r>
      <w:r>
        <w:rPr>
          <w:rFonts w:hint="eastAsia" w:ascii="楷体" w:hAnsi="楷体" w:eastAsia="楷体" w:cs="楷体"/>
        </w:rPr>
        <w:t>手腕上，就全身心迅速投入到诊断病情上。这样过了很长时间，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他的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手指离开病人的手腕，</w:t>
      </w:r>
      <w:r>
        <w:rPr>
          <w:rFonts w:hint="eastAsia" w:ascii="楷体" w:hAnsi="楷体" w:eastAsia="楷体" w:cs="楷体"/>
          <w:lang w:eastAsia="zh-CN"/>
        </w:rPr>
        <w:t>（然后）</w:t>
      </w:r>
      <w:r>
        <w:rPr>
          <w:rFonts w:hint="eastAsia" w:ascii="楷体" w:hAnsi="楷体" w:eastAsia="楷体" w:cs="楷体"/>
        </w:rPr>
        <w:t>慢慢地用一两句话说出病人隐伏的病根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一会儿就开好了药，像是拾取东西（那样快）。我曾经认为李少翁诊脉非常辛苦，开药却很快。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我多次患了奇怪的疾病，按普通的方法我会死去，李少翁多次让我起死回生。</w:t>
      </w:r>
      <w:r>
        <w:rPr>
          <w:rFonts w:hint="eastAsia" w:ascii="楷体" w:hAnsi="楷体" w:eastAsia="楷体" w:cs="楷体"/>
          <w:lang w:eastAsia="zh-CN"/>
        </w:rPr>
        <w:t>不久</w:t>
      </w:r>
      <w:r>
        <w:rPr>
          <w:rFonts w:hint="eastAsia" w:ascii="楷体" w:hAnsi="楷体" w:eastAsia="楷体" w:cs="楷体"/>
        </w:rPr>
        <w:t>，我的朋友得了一种慢性病，李少翁也像救我一样救活了他，因此（我）更加认为李少翁医术神奇。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从此，人们争着把他请到家里（给病人看病），他会考虑病情的轻重缓急而立即答应什么时候去诊治。李少翁奔赴别人的急难（的急切程度）超过（对待）自己的私事（的急切程度），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有时病人远在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百里之外，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病人家属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半夜来敲门请医，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李少翁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不因为家里的事情不去医治，也不会因为风雨寒暑而推辞。适逢有一年发生了两次大的瘟疫，李少翁煮的药像池塘里的水一样多，煮药的药片积累下来都堆成了小山。李少翁救治的病人中没有人知道他的姓名，他又</w:t>
      </w:r>
      <w:r>
        <w:rPr>
          <w:rFonts w:hint="eastAsia" w:ascii="楷体" w:hAnsi="楷体" w:eastAsia="楷体" w:cs="楷体"/>
          <w:lang w:eastAsia="zh-CN"/>
        </w:rPr>
        <w:t>怎么</w:t>
      </w:r>
      <w:r>
        <w:rPr>
          <w:rFonts w:hint="eastAsia" w:ascii="楷体" w:hAnsi="楷体" w:eastAsia="楷体" w:cs="楷体"/>
        </w:rPr>
        <w:t>会要报酬呢？</w:t>
      </w:r>
    </w:p>
    <w:p>
      <w:pPr>
        <w:ind w:firstLine="420" w:firstLineChars="0"/>
        <w:rPr>
          <w:rFonts w:hint="eastAsia" w:ascii="宋体" w:hAnsi="宋体" w:eastAsia="宋体"/>
          <w:lang w:eastAsia="zh-CN"/>
        </w:rPr>
      </w:pPr>
      <w:r>
        <w:rPr>
          <w:rFonts w:hint="eastAsia" w:ascii="楷体" w:hAnsi="楷体" w:eastAsia="楷体" w:cs="楷体"/>
        </w:rPr>
        <w:t>李少翁的性格好，从不冲撞别人，不因为别人做不到而让别人惭愧，也不因为别人有所不知而轻视别人。李少翁为别人诊脉，想法与病人相通。和别人相处，不会怀疑别人。我因此认为李少翁几乎是个得道之人，而不是医者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17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18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分）</w:t>
      </w:r>
      <w:r>
        <w:rPr>
          <w:rFonts w:hint="eastAsia" w:ascii="宋体" w:hAnsi="宋体" w:eastAsia="宋体" w:cs="Times New Roman"/>
          <w:lang w:eastAsia="zh-CN"/>
        </w:rPr>
        <w:t>“千船”</w:t>
      </w:r>
      <w:r>
        <w:rPr>
          <w:rFonts w:hint="eastAsia" w:ascii="宋体" w:hAnsi="宋体" w:eastAsia="宋体" w:cs="Times New Roman"/>
          <w:lang w:val="en-US" w:eastAsia="zh-CN"/>
        </w:rPr>
        <w:t>可以看出</w:t>
      </w:r>
      <w:r>
        <w:rPr>
          <w:rFonts w:hint="eastAsia" w:ascii="宋体" w:hAnsi="宋体" w:eastAsia="宋体" w:cs="Times New Roman"/>
          <w:lang w:eastAsia="zh-CN"/>
        </w:rPr>
        <w:t>润州城有长江重要渡口，属交通要冲；</w:t>
      </w:r>
      <w:r>
        <w:rPr>
          <w:rFonts w:hint="eastAsia" w:ascii="宋体" w:hAnsi="宋体" w:eastAsia="宋体" w:cs="Times New Roman"/>
          <w:lang w:val="en-US" w:eastAsia="zh-CN"/>
        </w:rPr>
        <w:t>联系</w:t>
      </w:r>
      <w:r>
        <w:rPr>
          <w:rFonts w:hint="eastAsia" w:ascii="宋体" w:hAnsi="宋体" w:eastAsia="宋体" w:cs="Times New Roman"/>
          <w:lang w:eastAsia="zh-CN"/>
        </w:rPr>
        <w:t>“贾客”和“千船”可</w:t>
      </w:r>
      <w:r>
        <w:rPr>
          <w:rFonts w:hint="eastAsia" w:ascii="宋体" w:hAnsi="宋体" w:eastAsia="宋体" w:cs="Times New Roman"/>
          <w:lang w:val="en-US" w:eastAsia="zh-CN"/>
        </w:rPr>
        <w:t>以看出</w:t>
      </w:r>
      <w:r>
        <w:rPr>
          <w:rFonts w:hint="eastAsia" w:ascii="宋体" w:hAnsi="宋体" w:eastAsia="宋体" w:cs="Times New Roman"/>
          <w:lang w:eastAsia="zh-CN"/>
        </w:rPr>
        <w:t>润州城商贾云集、经济繁荣；</w:t>
      </w:r>
      <w:r>
        <w:rPr>
          <w:rFonts w:hint="eastAsia" w:ascii="宋体" w:hAnsi="宋体" w:eastAsia="宋体" w:cs="Times New Roman"/>
          <w:lang w:val="en-US" w:eastAsia="zh-CN"/>
        </w:rPr>
        <w:t>从</w:t>
      </w:r>
      <w:r>
        <w:rPr>
          <w:rFonts w:hint="eastAsia" w:ascii="宋体" w:hAnsi="宋体" w:eastAsia="宋体" w:cs="Times New Roman"/>
          <w:lang w:eastAsia="zh-CN"/>
        </w:rPr>
        <w:t>“寺多”</w:t>
      </w:r>
      <w:r>
        <w:rPr>
          <w:rFonts w:hint="eastAsia" w:ascii="宋体" w:hAnsi="宋体" w:cs="Times New Roman"/>
          <w:lang w:eastAsia="zh-CN"/>
        </w:rPr>
        <w:t>可以</w:t>
      </w:r>
      <w:r>
        <w:rPr>
          <w:rFonts w:hint="eastAsia" w:ascii="宋体" w:hAnsi="宋体" w:eastAsia="宋体" w:cs="Times New Roman"/>
          <w:lang w:val="en-US" w:eastAsia="zh-CN"/>
        </w:rPr>
        <w:t>看出</w:t>
      </w:r>
      <w:r>
        <w:rPr>
          <w:rFonts w:hint="eastAsia" w:ascii="宋体" w:hAnsi="宋体" w:eastAsia="宋体" w:cs="Times New Roman"/>
          <w:lang w:eastAsia="zh-CN"/>
        </w:rPr>
        <w:t>润州城寺庙多，佛事盛行。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答出任意两点即可</w:t>
      </w:r>
      <w:r>
        <w:rPr>
          <w:rFonts w:hint="eastAsia" w:ascii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五、</w:t>
      </w:r>
      <w:r>
        <w:rPr>
          <w:rFonts w:hint="eastAsia" w:ascii="宋体" w:hAnsi="宋体"/>
          <w:b/>
          <w:bCs/>
          <w:lang w:val="en-US" w:eastAsia="zh-CN"/>
        </w:rPr>
        <w:t>综合</w:t>
      </w:r>
      <w:r>
        <w:rPr>
          <w:rFonts w:hint="eastAsia" w:ascii="宋体" w:hAnsi="宋体"/>
          <w:b/>
          <w:bCs/>
          <w:lang w:eastAsia="zh-CN"/>
        </w:rPr>
        <w:t>运用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8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9.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20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b/>
          <w:bCs/>
          <w:lang w:val="en-US" w:eastAsia="zh-CN"/>
        </w:rPr>
        <w:t>示例：</w:t>
      </w:r>
      <w:r>
        <w:rPr>
          <w:rFonts w:hint="eastAsia" w:ascii="宋体" w:hAnsi="宋体"/>
          <w:lang w:val="en-US" w:eastAsia="zh-CN"/>
        </w:rPr>
        <w:t>博物馆坐北朝南，共有三层，入门大厅在南面。一楼有两个时空舱、</w:t>
      </w:r>
      <w:bookmarkStart w:id="0" w:name="_GoBack"/>
      <w:bookmarkEnd w:id="0"/>
      <w:r>
        <w:rPr>
          <w:rFonts w:hint="eastAsia" w:ascii="宋体" w:hAnsi="宋体"/>
          <w:lang w:val="en-US" w:eastAsia="zh-CN"/>
        </w:rPr>
        <w:t>一个休闲区，西楼梯左侧是第一时空舱、右侧是第二时空舱，东楼梯右侧是休闲区。二楼有第三时空舱、第四时空舱和文创区，西楼梯左侧是第三时空舱、右侧是第四时空舱，东楼梯右侧是文创区。三楼有书画展区、陶艺体验区、第五时空舱，西楼梯左侧是书画展区、右侧是陶艺体验区，东楼梯右侧是第五时空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六</w:t>
      </w:r>
      <w:r>
        <w:rPr>
          <w:rFonts w:hint="eastAsia" w:ascii="宋体" w:hAnsi="宋体"/>
          <w:b/>
          <w:bCs/>
        </w:rPr>
        <w:t>、</w:t>
      </w:r>
      <w:r>
        <w:rPr>
          <w:rFonts w:hint="eastAsia" w:ascii="宋体" w:hAnsi="宋体"/>
          <w:b/>
          <w:bCs/>
          <w:lang w:eastAsia="zh-CN"/>
        </w:rPr>
        <w:t>写作能力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40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 w:ascii="宋体" w:hAnsi="宋体"/>
          <w:lang w:val="en-US" w:eastAsia="zh-CN"/>
        </w:rPr>
        <w:t>21.（40分）略。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YmM3YWY1YmFlMTIyYzAyMjNhODA0MTJmZjU0MmYifQ=="/>
  </w:docVars>
  <w:rsids>
    <w:rsidRoot w:val="00000000"/>
    <w:rsid w:val="05466919"/>
    <w:rsid w:val="077A3CEC"/>
    <w:rsid w:val="07B46EBA"/>
    <w:rsid w:val="0913264A"/>
    <w:rsid w:val="0B8D164C"/>
    <w:rsid w:val="0B941670"/>
    <w:rsid w:val="103004F6"/>
    <w:rsid w:val="11A402E3"/>
    <w:rsid w:val="144B1FFA"/>
    <w:rsid w:val="14C01613"/>
    <w:rsid w:val="14C66077"/>
    <w:rsid w:val="1796412D"/>
    <w:rsid w:val="19AB5C7C"/>
    <w:rsid w:val="1F130109"/>
    <w:rsid w:val="1F286561"/>
    <w:rsid w:val="1FC46064"/>
    <w:rsid w:val="255F3EE2"/>
    <w:rsid w:val="275B0069"/>
    <w:rsid w:val="2B5841C1"/>
    <w:rsid w:val="30357A99"/>
    <w:rsid w:val="338418CB"/>
    <w:rsid w:val="3F214472"/>
    <w:rsid w:val="43C755E8"/>
    <w:rsid w:val="483203E3"/>
    <w:rsid w:val="4F1E637C"/>
    <w:rsid w:val="528A4224"/>
    <w:rsid w:val="5490184D"/>
    <w:rsid w:val="589A2E73"/>
    <w:rsid w:val="58F83BBD"/>
    <w:rsid w:val="5C0C22DA"/>
    <w:rsid w:val="5E4A70E9"/>
    <w:rsid w:val="5EDF7832"/>
    <w:rsid w:val="66061B48"/>
    <w:rsid w:val="67852F40"/>
    <w:rsid w:val="6A5B4A45"/>
    <w:rsid w:val="6B7D0AFE"/>
    <w:rsid w:val="72800ED4"/>
    <w:rsid w:val="765930F0"/>
    <w:rsid w:val="776A3D7E"/>
    <w:rsid w:val="78593D58"/>
    <w:rsid w:val="79EC7078"/>
    <w:rsid w:val="7C68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200" w:line="276" w:lineRule="auto"/>
      <w:jc w:val="both"/>
    </w:pPr>
    <w:rPr>
      <w:rFonts w:ascii="DFKai-SB" w:hAnsi="DFKai-SB" w:eastAsia="DFKai-SB" w:cs="DFKai-SB"/>
      <w:kern w:val="2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2605</Words>
  <Characters>2654</Characters>
  <Lines>0</Lines>
  <Paragraphs>0</Paragraphs>
  <TotalTime>8</TotalTime>
  <ScaleCrop>false</ScaleCrop>
  <LinksUpToDate>false</LinksUpToDate>
  <CharactersWithSpaces>2668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2023-11-02T02:33:00Z</cp:lastPrinted>
  <dcterms:modified xsi:type="dcterms:W3CDTF">2023-11-06T09:40:48Z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EC7DE7A43FCE45128EA1031459B0A163</vt:lpwstr>
  </property>
</Properties>
</file>