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2"/>
        <w:jc w:val="center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九年级期末综合学业评价</w:t>
      </w:r>
    </w:p>
    <w:p>
      <w:pPr>
        <w:pStyle w:val="2"/>
        <w:jc w:val="both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一、书写水平（</w:t>
      </w:r>
      <w:r>
        <w:rPr>
          <w:rFonts w:hint="eastAsia"/>
          <w:lang w:val="en-US" w:eastAsia="zh-CN"/>
        </w:rPr>
        <w:t>5分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1.（5分）略。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二、基础积累（共</w:t>
      </w:r>
      <w:r>
        <w:rPr>
          <w:rFonts w:hint="eastAsia"/>
          <w:color w:val="auto"/>
          <w:lang w:val="en-US" w:eastAsia="zh-CN"/>
        </w:rPr>
        <w:t>4道小题，20分</w:t>
      </w:r>
      <w:r>
        <w:rPr>
          <w:rFonts w:hint="eastAsia"/>
          <w:color w:val="auto"/>
          <w:lang w:eastAsia="zh-CN"/>
        </w:rPr>
        <w:t>）</w:t>
      </w:r>
    </w:p>
    <w:p>
      <w:pPr>
        <w:ind w:firstLine="420" w:firstLineChars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2.（4分）①熏陶     ②根深蒂固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3.（3分）B（</w:t>
      </w:r>
      <w:r>
        <w:rPr>
          <w:rFonts w:hint="eastAsia"/>
        </w:rPr>
        <w:t>身临其境：亲自到了那个环境。</w:t>
      </w:r>
      <w:r>
        <w:rPr>
          <w:rFonts w:hint="eastAsia"/>
          <w:lang w:eastAsia="zh-CN"/>
        </w:rPr>
        <w:t>此处</w:t>
      </w:r>
      <w:r>
        <w:rPr>
          <w:rFonts w:hint="eastAsia"/>
        </w:rPr>
        <w:t>不符语境</w:t>
      </w:r>
      <w:r>
        <w:rPr>
          <w:rFonts w:hint="eastAsia"/>
          <w:lang w:eastAsia="zh-CN"/>
        </w:rPr>
        <w:t>，应用“设身处地”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）</w:t>
      </w:r>
    </w:p>
    <w:p>
      <w:pPr>
        <w:ind w:firstLine="420" w:firstLineChars="0"/>
      </w:pPr>
      <w:r>
        <w:rPr>
          <w:rFonts w:hint="eastAsia"/>
          <w:lang w:val="en-US" w:eastAsia="zh-CN"/>
        </w:rPr>
        <w:t>4.（10分）①</w:t>
      </w:r>
      <w:r>
        <w:rPr>
          <w:rFonts w:hint="eastAsia"/>
        </w:rPr>
        <w:t>相见时难别亦难</w:t>
      </w:r>
      <w:r>
        <w:rPr>
          <w:rFonts w:hint="eastAsia"/>
          <w:lang w:val="en-US" w:eastAsia="zh-CN"/>
        </w:rPr>
        <w:t xml:space="preserve">   ②</w:t>
      </w:r>
      <w:r>
        <w:rPr>
          <w:rFonts w:hint="eastAsia"/>
        </w:rPr>
        <w:t>不尽长江滚滚流</w:t>
      </w:r>
      <w:r>
        <w:rPr>
          <w:rFonts w:hint="eastAsia"/>
          <w:lang w:val="en-US" w:eastAsia="zh-CN"/>
        </w:rPr>
        <w:t xml:space="preserve">  ③先天下之忧而忧  ④江山如此多娇  ⑤</w:t>
      </w:r>
      <w:r>
        <w:rPr>
          <w:rFonts w:hint="eastAsia"/>
        </w:rPr>
        <w:t>山雨欲来风满楼</w:t>
      </w:r>
      <w:r>
        <w:rPr>
          <w:rFonts w:hint="eastAsia"/>
          <w:lang w:val="en-US" w:eastAsia="zh-CN"/>
        </w:rPr>
        <w:t xml:space="preserve">  ⑥余因得遍观群书  ⑦沉舟侧畔千帆过   病树前头万木春  ⑧锦帽貂裘   千骑卷平冈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5.（3分）C（《乡愁》是余光中的作品。）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三、阅读能力（共15道小题，50分）</w:t>
      </w:r>
    </w:p>
    <w:p>
      <w:pPr>
        <w:numPr>
          <w:ilvl w:val="0"/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6.（3分）A（A项《水浒传》中王进和史进是师徒关系，王进本为北宋八十万禁军教头，后被高俅寻仇，逃亡中途经史家村，收史进为徒。B项《骆驼祥子》中刘四爷和祥子</w:t>
      </w:r>
      <w:r>
        <w:rPr>
          <w:rFonts w:hint="eastAsia" w:ascii="zuoyeFont_mathFont" w:hAnsi="zuoyeFont_mathFont" w:eastAsia="zuoyeFont_mathFont" w:cs="zuoyeFont_mathFont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从</w:t>
      </w:r>
      <w:r>
        <w:rPr>
          <w:rFonts w:hint="eastAsia"/>
        </w:rPr>
        <w:t>社会角度来说</w:t>
      </w:r>
      <w:r>
        <w:rPr>
          <w:rFonts w:hint="eastAsia"/>
          <w:lang w:eastAsia="zh-CN"/>
        </w:rPr>
        <w:t>，</w:t>
      </w:r>
      <w:r>
        <w:rPr>
          <w:rFonts w:hint="eastAsia"/>
        </w:rPr>
        <w:t>是不同阶级的两个人</w:t>
      </w:r>
      <w:r>
        <w:rPr>
          <w:rFonts w:hint="eastAsia"/>
          <w:lang w:eastAsia="zh-CN"/>
        </w:rPr>
        <w:t>；</w:t>
      </w:r>
      <w:r>
        <w:rPr>
          <w:rFonts w:hint="default"/>
        </w:rPr>
        <w:t>从亲缘角度</w:t>
      </w:r>
      <w:r>
        <w:rPr>
          <w:rFonts w:hint="eastAsia"/>
          <w:lang w:eastAsia="zh-CN"/>
        </w:rPr>
        <w:t>来</w:t>
      </w:r>
      <w:r>
        <w:rPr>
          <w:rFonts w:hint="default"/>
        </w:rPr>
        <w:t>说</w:t>
      </w:r>
      <w:r>
        <w:rPr>
          <w:rFonts w:hint="eastAsia"/>
          <w:lang w:eastAsia="zh-CN"/>
        </w:rPr>
        <w:t>，</w:t>
      </w:r>
      <w:r>
        <w:rPr>
          <w:rFonts w:hint="default"/>
        </w:rPr>
        <w:t>是岳父与女婿的关系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C项《简·爱》中简·爱和海伦·彭斯在洛伍德慈善学校是好友。D项《儒林外史》中周进和匡超人没有关系。）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7.（2分）示例一：王冕（1分），体谅母亲的苦衷，顺从母亲的决定，辍学给人放牛，把好吃的拿荷叶包了带给母亲吃，懂事孝顺（1分）。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示例二：王冕（1分），不满二十岁，天文、地理、经史上的大学问无不贯通，勤奋好学（1分）。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示例三：杜少卿（1分），</w:t>
      </w:r>
      <w:r>
        <w:t>不顾封建社会礼法的束缚，以平等身份对待妻子，反对约束妇女的</w:t>
      </w:r>
      <w:r>
        <w:rPr>
          <w:rFonts w:hint="eastAsia"/>
          <w:lang w:val="en-US" w:eastAsia="zh-CN"/>
        </w:rPr>
        <w:t>“</w:t>
      </w:r>
      <w:r>
        <w:t>三从四德</w:t>
      </w:r>
      <w:r>
        <w:rPr>
          <w:rFonts w:hint="eastAsia"/>
          <w:lang w:eastAsia="zh-CN"/>
        </w:rPr>
        <w:t>”，</w:t>
      </w:r>
      <w:r>
        <w:t>对妇女尊重，反对歧视和摧残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8.（3分）C（C项不属于“那灯是不寻常”，而且表述不正确，应该是苍老的卖灯人卖的“灯”让“我”想到了父亲。）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9.（3分）B（本文将所有情感寄托于“灯”这一小小物件，且故事因“灯”而生发，情感因“灯”而升华。因此，放入“情寄风物”栏目最为合适。）</w:t>
      </w:r>
    </w:p>
    <w:p>
      <w:pPr>
        <w:numPr>
          <w:ilvl w:val="0"/>
          <w:numId w:val="0"/>
        </w:numPr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10.（4分）</w:t>
      </w:r>
      <w:r>
        <w:rPr>
          <w:rFonts w:hint="eastAsia"/>
        </w:rPr>
        <w:t>“父亲的灯”只能表达父亲为</w:t>
      </w:r>
      <w:r>
        <w:rPr>
          <w:rFonts w:hint="eastAsia"/>
          <w:lang w:val="en-US" w:eastAsia="zh-CN"/>
        </w:rPr>
        <w:t>“</w:t>
      </w:r>
      <w:r>
        <w:rPr>
          <w:rFonts w:hint="eastAsia"/>
        </w:rPr>
        <w:t>我</w:t>
      </w:r>
      <w:r>
        <w:rPr>
          <w:rFonts w:hint="eastAsia"/>
          <w:lang w:eastAsia="zh-CN"/>
        </w:rPr>
        <w:t>”</w:t>
      </w:r>
      <w:r>
        <w:rPr>
          <w:rFonts w:hint="eastAsia"/>
        </w:rPr>
        <w:t>做灯的意思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，而“灯祭”则说明了</w:t>
      </w:r>
      <w:r>
        <w:rPr>
          <w:rFonts w:hint="eastAsia"/>
          <w:lang w:eastAsia="zh-CN"/>
        </w:rPr>
        <w:t>“</w:t>
      </w:r>
      <w:r>
        <w:rPr>
          <w:rFonts w:hint="eastAsia"/>
        </w:rPr>
        <w:t>我</w:t>
      </w:r>
      <w:r>
        <w:rPr>
          <w:rFonts w:hint="eastAsia"/>
          <w:lang w:eastAsia="zh-CN"/>
        </w:rPr>
        <w:t>”</w:t>
      </w:r>
      <w:r>
        <w:rPr>
          <w:rFonts w:hint="eastAsia"/>
        </w:rPr>
        <w:t>和父亲之间的联系“灯”</w:t>
      </w:r>
      <w:r>
        <w:rPr>
          <w:rFonts w:hint="eastAsia"/>
          <w:lang w:eastAsia="zh-CN"/>
        </w:rPr>
        <w:t>，寄托了</w:t>
      </w:r>
      <w:r>
        <w:rPr>
          <w:rFonts w:hint="eastAsia"/>
        </w:rPr>
        <w:t>“我”对父亲的怀念之情和深深的爱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），</w:t>
      </w:r>
      <w:r>
        <w:rPr>
          <w:rFonts w:hint="eastAsia"/>
        </w:rPr>
        <w:t>激发读者的阅读兴趣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11.（4分）</w:t>
      </w:r>
      <w:r>
        <w:rPr>
          <w:rFonts w:hint="eastAsia"/>
        </w:rPr>
        <w:t>示例一：不赞同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。召唤亡父回家等内容如实记录了当地家乡的民风民俗，无可厚非，看似迷信，实则是情深所至，乃精心谋篇之笔。这种宽慰自我的迷信习俗恰是对逝者无尽的缅怀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示例二：赞同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。召唤亡父回家及年后遣送等内容，确实属于封建迷信，这容易误导读者，产生极不好的社会影响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12.（3分）B（由原文“根据参与运动的阶段性，可分为急性有氧运动和长期有氧运动”可知，急性和长期有氧运动不是按运动形式来分类的。）</w:t>
      </w:r>
    </w:p>
    <w:p>
      <w:pPr>
        <w:numPr>
          <w:ilvl w:val="0"/>
          <w:numId w:val="1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（3分）C</w:t>
      </w:r>
    </w:p>
    <w:p>
      <w:pPr>
        <w:numPr>
          <w:ilvl w:val="0"/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14.（4分）不重复（1分）。举加拿大麦克马斯特大学特尼威教授的实验例子，是为了说明长期有氧运动能促进外显记忆的提高（1分）；举美国南加州大学艾希教授的实验例子，是为了说明短期有氧运动也能促进内隐记忆水平的提升（1分）。这样就严谨、全面、令人信服地说明了“有氧运动不仅会给外显记忆带来益处，也会促进内隐记忆的发展”（1分）。</w:t>
      </w:r>
    </w:p>
    <w:p>
      <w:pPr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15.（4分）小研，首先，有氧运动能够促使大脑产生有益变化，能提高认知功能水平（1分）。同时，</w:t>
      </w:r>
      <w:r>
        <w:rPr>
          <w:rFonts w:hint="eastAsia"/>
        </w:rPr>
        <w:t>有氧运动</w:t>
      </w:r>
      <w:r>
        <w:rPr>
          <w:rFonts w:hint="eastAsia"/>
          <w:lang w:eastAsia="zh-CN"/>
        </w:rPr>
        <w:t>对各个</w:t>
      </w:r>
      <w:r>
        <w:rPr>
          <w:rFonts w:hint="eastAsia"/>
        </w:rPr>
        <w:t>年龄</w:t>
      </w:r>
      <w:r>
        <w:rPr>
          <w:rFonts w:hint="eastAsia"/>
          <w:lang w:eastAsia="zh-CN"/>
        </w:rPr>
        <w:t>段的人</w:t>
      </w:r>
      <w:r>
        <w:rPr>
          <w:rFonts w:hint="eastAsia"/>
        </w:rPr>
        <w:t>群</w:t>
      </w:r>
      <w:r>
        <w:rPr>
          <w:rFonts w:hint="eastAsia"/>
          <w:lang w:eastAsia="zh-CN"/>
        </w:rPr>
        <w:t>都</w:t>
      </w:r>
      <w:r>
        <w:rPr>
          <w:rFonts w:hint="eastAsia"/>
        </w:rPr>
        <w:t>适用</w:t>
      </w:r>
      <w:r>
        <w:rPr>
          <w:rFonts w:hint="eastAsia"/>
          <w:lang w:val="en-US" w:eastAsia="zh-CN"/>
        </w:rPr>
        <w:t>（1分）</w:t>
      </w:r>
      <w:r>
        <w:rPr>
          <w:rFonts w:hint="eastAsia"/>
        </w:rPr>
        <w:t>。有实验证明，有氧运动</w:t>
      </w:r>
      <w:r>
        <w:rPr>
          <w:rFonts w:hint="eastAsia"/>
          <w:lang w:eastAsia="zh-CN"/>
        </w:rPr>
        <w:t>也能</w:t>
      </w:r>
      <w:r>
        <w:rPr>
          <w:rFonts w:hint="eastAsia"/>
        </w:rPr>
        <w:t>改善青春期前儿童的记忆功能，促进智力活动的提高</w:t>
      </w:r>
      <w:r>
        <w:rPr>
          <w:rFonts w:hint="eastAsia"/>
          <w:lang w:val="en-US" w:eastAsia="zh-CN"/>
        </w:rPr>
        <w:t>（1分）。所以，儿童虽记忆力不差，但进行有氧运动也能提升记忆力（1分）。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16.（3分）D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17.（4分）</w:t>
      </w:r>
      <w:r>
        <w:rPr>
          <w:rFonts w:hint="eastAsia"/>
        </w:rPr>
        <w:t>共同点：知人善用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）。</w:t>
      </w:r>
      <w:r>
        <w:rPr>
          <w:rFonts w:hint="eastAsia"/>
        </w:rPr>
        <w:t>郗超有远见，胸怀宽广，不因为个人的爱憎埋没</w:t>
      </w:r>
      <w:r>
        <w:rPr>
          <w:rFonts w:hint="eastAsia"/>
          <w:lang w:eastAsia="zh-CN"/>
        </w:rPr>
        <w:t>他</w:t>
      </w:r>
      <w:r>
        <w:rPr>
          <w:rFonts w:hint="eastAsia"/>
        </w:rPr>
        <w:t>人的</w:t>
      </w:r>
      <w:r>
        <w:rPr>
          <w:rFonts w:hint="eastAsia"/>
          <w:lang w:eastAsia="zh-CN"/>
        </w:rPr>
        <w:t>才能（</w:t>
      </w:r>
      <w:r>
        <w:rPr>
          <w:rFonts w:hint="eastAsia"/>
          <w:lang w:val="en-US" w:eastAsia="zh-CN"/>
        </w:rPr>
        <w:t>1.5分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  <w:r>
        <w:rPr>
          <w:rFonts w:hint="eastAsia"/>
          <w:lang w:eastAsia="zh-CN"/>
        </w:rPr>
        <w:t>高祖</w:t>
      </w:r>
      <w:r>
        <w:rPr>
          <w:rFonts w:hint="eastAsia"/>
        </w:rPr>
        <w:t>重视人才，且知人善任，用人所长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1.5分</w:t>
      </w:r>
      <w:r>
        <w:rPr>
          <w:rFonts w:hint="eastAsia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18.（3分）B（A项“狼”分别为：名词作状语，</w:t>
      </w:r>
      <w:r>
        <w:rPr>
          <w:rFonts w:hint="eastAsia"/>
        </w:rPr>
        <w:t>像狼一样/</w:t>
      </w:r>
      <w:r>
        <w:rPr>
          <w:rFonts w:hint="eastAsia"/>
          <w:lang w:eastAsia="zh-CN"/>
        </w:rPr>
        <w:t>名词，</w:t>
      </w:r>
      <w:r>
        <w:rPr>
          <w:rFonts w:hint="eastAsia"/>
        </w:rPr>
        <w:t>狼</w:t>
      </w:r>
      <w:r>
        <w:rPr>
          <w:rFonts w:hint="eastAsia"/>
          <w:lang w:eastAsia="zh-CN"/>
        </w:rPr>
        <w:t>；</w:t>
      </w:r>
      <w:r>
        <w:rPr>
          <w:rFonts w:hint="eastAsia"/>
          <w:lang w:val="en-US" w:eastAsia="zh-CN"/>
        </w:rPr>
        <w:t>B项“因”均为：连词，因为；C项“绝”分别为：动词，断绝/形容词，与世隔绝；D项“为”分别为：介词，被/判断动词，是。）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附参考译文：</w:t>
      </w:r>
    </w:p>
    <w:p>
      <w:pPr>
        <w:ind w:firstLine="420" w:firstLineChars="0"/>
        <w:rPr>
          <w:rFonts w:hint="eastAsia" w:ascii="楷体" w:hAnsi="楷体" w:eastAsia="楷体" w:cs="楷体"/>
          <w:lang w:val="en-US" w:eastAsia="zh-CN"/>
        </w:rPr>
      </w:pPr>
      <w:r>
        <w:rPr>
          <w:rFonts w:hint="eastAsia"/>
          <w:lang w:val="en-US" w:eastAsia="zh-CN"/>
        </w:rPr>
        <w:t>【甲】</w:t>
      </w:r>
      <w:r>
        <w:rPr>
          <w:rFonts w:hint="eastAsia" w:ascii="楷体" w:hAnsi="楷体" w:eastAsia="楷体" w:cs="楷体"/>
        </w:rPr>
        <w:t>郗超与谢玄不和睦。苻坚</w:t>
      </w:r>
      <w:r>
        <w:rPr>
          <w:rFonts w:hint="eastAsia" w:ascii="楷体" w:hAnsi="楷体" w:eastAsia="楷体" w:cs="楷体"/>
          <w:lang w:eastAsia="zh-CN"/>
        </w:rPr>
        <w:t>准备</w:t>
      </w:r>
      <w:r>
        <w:rPr>
          <w:rFonts w:hint="eastAsia" w:ascii="楷体" w:hAnsi="楷体" w:eastAsia="楷体" w:cs="楷体"/>
        </w:rPr>
        <w:t>夺取晋王朝政权，已经像恶狼一样吞并了梁州、岐山一带，又虎视眈眈地企图侵占淮河以南广大领土。这时朝廷中商议派谢玄北上讨伐，人们对此颇有不同看法。只有郗超说：“谢玄这个人一定能成功。我过去曾经与他一道在桓温府中共事，发现他用人能尽其才，即使是一些琐细的小事，也能处理得恰如其分</w:t>
      </w:r>
      <w:r>
        <w:rPr>
          <w:rFonts w:hint="eastAsia" w:ascii="楷体" w:hAnsi="楷体" w:eastAsia="楷体" w:cs="楷体"/>
          <w:lang w:eastAsia="zh-CN"/>
        </w:rPr>
        <w:t>。</w:t>
      </w:r>
      <w:r>
        <w:rPr>
          <w:rFonts w:hint="eastAsia" w:ascii="楷体" w:hAnsi="楷体" w:eastAsia="楷体" w:cs="楷体"/>
        </w:rPr>
        <w:t>从这些事推断，</w:t>
      </w:r>
      <w:r>
        <w:rPr>
          <w:rFonts w:hint="eastAsia" w:ascii="楷体" w:hAnsi="楷体" w:eastAsia="楷体" w:cs="楷体"/>
          <w:lang w:eastAsia="zh-CN"/>
        </w:rPr>
        <w:t>他必</w:t>
      </w:r>
      <w:r>
        <w:rPr>
          <w:rFonts w:hint="eastAsia" w:ascii="楷体" w:hAnsi="楷体" w:eastAsia="楷体" w:cs="楷体"/>
        </w:rPr>
        <w:t>定能建立功勋。”谢玄大功告成后，当时的人都赞叹郗超有先见之明，同时又</w:t>
      </w:r>
      <w:r>
        <w:rPr>
          <w:rFonts w:hint="eastAsia" w:ascii="楷体" w:hAnsi="楷体" w:eastAsia="楷体" w:cs="楷体"/>
          <w:lang w:eastAsia="zh-CN"/>
        </w:rPr>
        <w:t>敬重</w:t>
      </w:r>
      <w:r>
        <w:rPr>
          <w:rFonts w:hint="eastAsia" w:ascii="楷体" w:hAnsi="楷体" w:eastAsia="楷体" w:cs="楷体"/>
        </w:rPr>
        <w:t>他不因为个人的好恶而埋没别人的才能。</w:t>
      </w:r>
    </w:p>
    <w:p>
      <w:pPr>
        <w:ind w:firstLine="420" w:firstLineChars="0"/>
        <w:rPr>
          <w:rFonts w:hint="eastAsia" w:ascii="楷体" w:hAnsi="楷体" w:eastAsia="楷体" w:cs="楷体"/>
          <w:lang w:val="en-US" w:eastAsia="zh-CN"/>
        </w:rPr>
      </w:pPr>
      <w:r>
        <w:rPr>
          <w:rFonts w:hint="eastAsia"/>
          <w:lang w:val="en-US" w:eastAsia="zh-CN"/>
        </w:rPr>
        <w:t>【乙】</w:t>
      </w:r>
      <w:r>
        <w:rPr>
          <w:rFonts w:hint="eastAsia" w:ascii="楷体" w:hAnsi="楷体" w:eastAsia="楷体" w:cs="楷体"/>
          <w:lang w:val="en-US" w:eastAsia="zh-CN"/>
        </w:rPr>
        <w:t>高祖</w:t>
      </w:r>
      <w:r>
        <w:rPr>
          <w:rFonts w:hint="eastAsia" w:ascii="楷体" w:hAnsi="楷体" w:eastAsia="楷体" w:cs="楷体"/>
        </w:rPr>
        <w:t>说：“你们只知道一方面，不知道另一方面。在营帐里谋划决策，在千里之外决定胜负，我不如张良；平定国家</w:t>
      </w:r>
      <w:r>
        <w:rPr>
          <w:rFonts w:hint="eastAsia" w:ascii="楷体" w:hAnsi="楷体" w:eastAsia="楷体" w:cs="楷体"/>
          <w:lang w:eastAsia="zh-CN"/>
        </w:rPr>
        <w:t>，</w:t>
      </w:r>
      <w:r>
        <w:rPr>
          <w:rFonts w:hint="eastAsia" w:ascii="楷体" w:hAnsi="楷体" w:eastAsia="楷体" w:cs="楷体"/>
        </w:rPr>
        <w:t>安抚百姓，发放粮饷，不断绝运输粮食的道路，我不如萧何；率领百万军队，开战就一定能取胜，攻打就一定能打下，我不如韩信。这三人，都是人杰，我能使用他们，这就是我能得到天下的原因。项羽有一个范增却不能用他，这就是他被我擒住的原因。”</w:t>
      </w:r>
      <w:bookmarkStart w:id="0" w:name="_GoBack"/>
      <w:bookmarkEnd w:id="0"/>
    </w:p>
    <w:p>
      <w:p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19.（3分）C（</w:t>
      </w:r>
      <w:r>
        <w:rPr>
          <w:rFonts w:hint="eastAsia"/>
        </w:rPr>
        <w:t>本诗主要表现了作者对乡村风光和生活的热爱之情。这种情感</w:t>
      </w:r>
      <w:r>
        <w:rPr>
          <w:rFonts w:hint="eastAsia"/>
          <w:lang w:eastAsia="zh-CN"/>
        </w:rPr>
        <w:t>最为接近。</w:t>
      </w:r>
      <w:r>
        <w:rPr>
          <w:rFonts w:hint="eastAsia"/>
          <w:lang w:val="en-US" w:eastAsia="zh-CN"/>
        </w:rPr>
        <w:t>）</w:t>
      </w:r>
    </w:p>
    <w:p>
      <w:pPr>
        <w:bidi w:val="0"/>
        <w:ind w:firstLine="420" w:firstLineChars="0"/>
        <w:rPr>
          <w:rFonts w:hint="default"/>
          <w:color w:val="auto"/>
          <w:lang w:val="en-US" w:eastAsia="zh-CN"/>
        </w:rPr>
      </w:pPr>
      <w:r>
        <w:rPr>
          <w:rFonts w:hint="eastAsia"/>
          <w:lang w:val="en-US" w:eastAsia="zh-CN"/>
        </w:rPr>
        <w:t>20.（4分）</w:t>
      </w:r>
      <w:r>
        <w:rPr>
          <w:rFonts w:hint="default"/>
        </w:rPr>
        <w:t>①</w:t>
      </w:r>
      <w:r>
        <w:rPr>
          <w:rFonts w:hint="eastAsia"/>
        </w:rPr>
        <w:t>一个“破”字，运用拟人手法，化静为动</w:t>
      </w:r>
      <w:r>
        <w:rPr>
          <w:rFonts w:hint="eastAsia"/>
          <w:lang w:val="en-US" w:eastAsia="zh-CN"/>
        </w:rPr>
        <w:t>（1分）</w:t>
      </w:r>
      <w:r>
        <w:rPr>
          <w:rFonts w:hint="eastAsia"/>
        </w:rPr>
        <w:t>；生动形象地描绘出桑芽破土而出的情景，表现了桑芽旺盛的生命力</w:t>
      </w:r>
      <w:r>
        <w:rPr>
          <w:rFonts w:hint="eastAsia"/>
          <w:lang w:val="en-US" w:eastAsia="zh-CN"/>
        </w:rPr>
        <w:t>（1分）</w:t>
      </w:r>
      <w:r>
        <w:rPr>
          <w:rFonts w:hint="eastAsia"/>
        </w:rPr>
        <w:t>。</w:t>
      </w:r>
      <w:r>
        <w:rPr>
          <w:rFonts w:hint="default"/>
        </w:rPr>
        <w:t>②</w:t>
      </w:r>
      <w:r>
        <w:rPr>
          <w:rFonts w:hint="eastAsia"/>
        </w:rPr>
        <w:t>动词“点”字令“斜日”“寒林”等阴晦之景有了生气</w:t>
      </w:r>
      <w:r>
        <w:rPr>
          <w:rFonts w:hint="eastAsia"/>
          <w:lang w:val="en-US" w:eastAsia="zh-CN"/>
        </w:rPr>
        <w:t>（1分）</w:t>
      </w:r>
      <w:r>
        <w:rPr>
          <w:rFonts w:hint="eastAsia"/>
        </w:rPr>
        <w:t>，“点”状乌鸦或飞或栖，有如一团墨点，恰似一幅田园自然图画</w:t>
      </w:r>
      <w:r>
        <w:rPr>
          <w:rFonts w:hint="eastAsia"/>
          <w:lang w:val="en-US" w:eastAsia="zh-CN"/>
        </w:rPr>
        <w:t>（1分）</w:t>
      </w:r>
      <w:r>
        <w:rPr>
          <w:rFonts w:hint="eastAsia"/>
        </w:rPr>
        <w:t>。</w:t>
      </w:r>
    </w:p>
    <w:p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shd w:val="clear" w:color="auto" w:fill="auto"/>
          <w:lang w:val="en-US" w:eastAsia="zh-CN"/>
        </w:rPr>
        <w:t xml:space="preserve">  </w:t>
      </w:r>
      <w:r>
        <w:rPr>
          <w:rFonts w:hint="eastAsia"/>
          <w:color w:val="auto"/>
          <w:shd w:val="clear" w:color="auto" w:fil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>四、语言运用（共3道小题，15分）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21.（3分）A（</w:t>
      </w:r>
      <w:r>
        <w:rPr>
          <w:rFonts w:hint="eastAsia"/>
        </w:rPr>
        <w:t>航天员送给青少年的寄语，应是对青少年的勉励。A</w:t>
      </w:r>
      <w:r>
        <w:rPr>
          <w:rFonts w:hint="eastAsia"/>
          <w:lang w:val="en-US" w:eastAsia="zh-CN"/>
        </w:rPr>
        <w:t>项</w:t>
      </w:r>
      <w:r>
        <w:rPr>
          <w:rFonts w:hint="eastAsia"/>
        </w:rPr>
        <w:t>只是在说今天我们航天事业取得的成就，而没有对青少年的勉励。</w:t>
      </w:r>
      <w:r>
        <w:rPr>
          <w:rFonts w:hint="eastAsia"/>
          <w:lang w:val="en-US" w:eastAsia="zh-CN"/>
        </w:rPr>
        <w:t>）</w:t>
      </w:r>
    </w:p>
    <w:p>
      <w:pPr>
        <w:bidi w:val="0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22.（6分）示例：</w:t>
      </w:r>
      <w:r>
        <w:rPr>
          <w:rFonts w:hint="eastAsia"/>
        </w:rPr>
        <w:t>“天宫课堂”第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课由航天员</w:t>
      </w:r>
      <w:r>
        <w:t>陈冬</w:t>
      </w:r>
      <w:r>
        <w:rPr>
          <w:rFonts w:hint="eastAsia"/>
          <w:lang w:eastAsia="zh-CN"/>
        </w:rPr>
        <w:t>、</w:t>
      </w:r>
      <w:r>
        <w:t>刘洋</w:t>
      </w:r>
      <w:r>
        <w:rPr>
          <w:rFonts w:hint="eastAsia"/>
          <w:lang w:eastAsia="zh-CN"/>
        </w:rPr>
        <w:t>、</w:t>
      </w:r>
      <w:r>
        <w:t>蔡旭哲</w:t>
      </w:r>
      <w:r>
        <w:rPr>
          <w:rFonts w:hint="eastAsia"/>
        </w:rPr>
        <w:t>于</w:t>
      </w:r>
      <w:r>
        <w:rPr>
          <w:rFonts w:hint="eastAsia"/>
          <w:lang w:val="en-US" w:eastAsia="zh-CN"/>
        </w:rPr>
        <w:t>2022年10</w:t>
      </w:r>
      <w:r>
        <w:t>月</w:t>
      </w:r>
      <w:r>
        <w:rPr>
          <w:rFonts w:hint="eastAsia"/>
          <w:lang w:val="en-US" w:eastAsia="zh-CN"/>
        </w:rPr>
        <w:t>1</w:t>
      </w:r>
      <w:r>
        <w:t>2日</w:t>
      </w:r>
      <w:r>
        <w:rPr>
          <w:rFonts w:hint="eastAsia"/>
          <w:lang w:val="en-US" w:eastAsia="zh-CN"/>
        </w:rPr>
        <w:t>下午4时</w:t>
      </w:r>
      <w:r>
        <w:rPr>
          <w:rFonts w:hint="eastAsia"/>
        </w:rPr>
        <w:t>在中国空间站</w:t>
      </w:r>
      <w:r>
        <w:rPr>
          <w:rFonts w:hint="eastAsia"/>
          <w:lang w:val="en-US" w:eastAsia="zh-CN"/>
        </w:rPr>
        <w:t>的问天实验舱</w:t>
      </w:r>
      <w:r>
        <w:rPr>
          <w:rFonts w:hint="eastAsia"/>
        </w:rPr>
        <w:t>采用天地对话的方式进行直播授课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）。</w:t>
      </w:r>
      <w:r>
        <w:rPr>
          <w:rFonts w:hint="eastAsia"/>
          <w:lang w:val="en-US" w:eastAsia="zh-CN"/>
        </w:rPr>
        <w:t>他们</w:t>
      </w:r>
      <w:r>
        <w:t>带</w:t>
      </w:r>
      <w:r>
        <w:rPr>
          <w:rFonts w:hint="eastAsia"/>
          <w:lang w:val="en-US" w:eastAsia="zh-CN"/>
        </w:rPr>
        <w:t>领</w:t>
      </w:r>
      <w:r>
        <w:t>大家参观了</w:t>
      </w:r>
      <w:r>
        <w:rPr>
          <w:rFonts w:hint="eastAsia"/>
          <w:lang w:val="en-US" w:eastAsia="zh-CN"/>
        </w:rPr>
        <w:t>问天实验舱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接着演示、讲解了</w:t>
      </w:r>
      <w:r>
        <w:t>毛细效应实验</w:t>
      </w:r>
      <w:r>
        <w:rPr>
          <w:rFonts w:hint="eastAsia"/>
          <w:lang w:val="en-US" w:eastAsia="zh-CN"/>
        </w:rPr>
        <w:t>、</w:t>
      </w:r>
      <w:r>
        <w:t>水球变</w:t>
      </w:r>
      <w:r>
        <w:rPr>
          <w:rFonts w:hint="eastAsia"/>
          <w:lang w:eastAsia="zh-CN"/>
        </w:rPr>
        <w:t>“</w:t>
      </w:r>
      <w:r>
        <w:t>懒</w:t>
      </w:r>
      <w:r>
        <w:rPr>
          <w:rFonts w:hint="eastAsia"/>
          <w:lang w:eastAsia="zh-CN"/>
        </w:rPr>
        <w:t>”</w:t>
      </w:r>
      <w:r>
        <w:t>实验、太空趣味饮水、会调头的扳手等实验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。本次授课旨在</w:t>
      </w:r>
      <w:r>
        <w:rPr>
          <w:rFonts w:hint="eastAsia"/>
          <w:lang w:val="en-US" w:eastAsia="zh-CN"/>
        </w:rPr>
        <w:t>向广大青少年</w:t>
      </w:r>
      <w:r>
        <w:rPr>
          <w:rFonts w:hint="eastAsia"/>
        </w:rPr>
        <w:t>传播普及空间科学知识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23.（6分）第</w:t>
      </w:r>
      <w:r>
        <w:rPr>
          <w:rFonts w:hint="eastAsia" w:ascii="楷体" w:hAnsi="楷体" w:eastAsia="楷体" w:cs="楷体"/>
          <w:lang w:val="en-US" w:eastAsia="zh-CN"/>
        </w:rPr>
        <w:t>②</w:t>
      </w:r>
      <w:r>
        <w:rPr>
          <w:rFonts w:hint="eastAsia"/>
          <w:lang w:eastAsia="zh-CN"/>
        </w:rPr>
        <w:t>句不妥（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），改为：</w:t>
      </w:r>
      <w:r>
        <w:rPr>
          <w:rFonts w:hint="eastAsia"/>
        </w:rPr>
        <w:t>进一步</w:t>
      </w:r>
      <w:r>
        <w:rPr>
          <w:rFonts w:hint="eastAsia"/>
          <w:lang w:val="en-US" w:eastAsia="zh-CN"/>
        </w:rPr>
        <w:t>引</w:t>
      </w:r>
      <w:r>
        <w:rPr>
          <w:rFonts w:hint="eastAsia"/>
        </w:rPr>
        <w:t>导</w:t>
      </w:r>
      <w:r>
        <w:rPr>
          <w:rFonts w:hint="eastAsia"/>
          <w:lang w:val="en-US" w:eastAsia="zh-CN"/>
        </w:rPr>
        <w:t>同学们点燃航天梦（2分）</w:t>
      </w:r>
      <w:r>
        <w:rPr>
          <w:rFonts w:hint="eastAsia"/>
          <w:lang w:eastAsia="zh-CN"/>
        </w:rPr>
        <w:t>。</w:t>
      </w:r>
    </w:p>
    <w:p>
      <w:pPr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第</w:t>
      </w:r>
      <w:r>
        <w:rPr>
          <w:rFonts w:hint="eastAsia" w:ascii="楷体" w:hAnsi="楷体" w:eastAsia="楷体" w:cs="楷体"/>
          <w:lang w:eastAsia="zh-CN"/>
        </w:rPr>
        <w:t>⑤</w:t>
      </w:r>
      <w:r>
        <w:rPr>
          <w:rFonts w:hint="eastAsia"/>
          <w:lang w:eastAsia="zh-CN"/>
        </w:rPr>
        <w:t>句不妥（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），改为：</w:t>
      </w:r>
      <w:r>
        <w:rPr>
          <w:rFonts w:hint="eastAsia"/>
        </w:rPr>
        <w:t>题材不限，600字左右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或：</w:t>
      </w:r>
      <w:r>
        <w:rPr>
          <w:rFonts w:hint="eastAsia"/>
        </w:rPr>
        <w:t>题材不限，</w:t>
      </w:r>
      <w:r>
        <w:rPr>
          <w:rFonts w:hint="eastAsia"/>
          <w:lang w:val="en-US" w:eastAsia="zh-CN"/>
        </w:rPr>
        <w:t>约</w:t>
      </w:r>
      <w:r>
        <w:rPr>
          <w:rFonts w:hint="eastAsia"/>
        </w:rPr>
        <w:t>600字</w:t>
      </w:r>
      <w:r>
        <w:rPr>
          <w:rFonts w:hint="eastAsia"/>
          <w:lang w:eastAsia="zh-CN"/>
        </w:rPr>
        <w:t>）（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五、写作能力（60分）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24.（60分）略。</w:t>
      </w:r>
    </w:p>
    <w:p>
      <w:pPr/>
    </w:p>
    <w:sectPr>
      <w:pgSz w:w="11906" w:h="16838"/>
      <w:pgMar w:top="567" w:right="567" w:bottom="567" w:left="56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66593557">
    <w:nsid w:val="63563315"/>
    <w:multiLevelType w:val="singleLevel"/>
    <w:tmpl w:val="63563315"/>
    <w:lvl w:ilvl="0" w:tentative="1">
      <w:start w:val="13"/>
      <w:numFmt w:val="decimal"/>
      <w:suff w:val="nothing"/>
      <w:lvlText w:val="%1."/>
      <w:lvlJc w:val="left"/>
    </w:lvl>
  </w:abstractNum>
  <w:num w:numId="1">
    <w:abstractNumId w:val="166659355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957E02"/>
    <w:rsid w:val="07371325"/>
    <w:rsid w:val="084B2F94"/>
    <w:rsid w:val="13957E02"/>
    <w:rsid w:val="1B6E3211"/>
    <w:rsid w:val="20650CA9"/>
    <w:rsid w:val="2D852D6B"/>
    <w:rsid w:val="351E7A6D"/>
    <w:rsid w:val="3520407E"/>
    <w:rsid w:val="4B8232AD"/>
    <w:rsid w:val="519F12D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character" w:customStyle="1" w:styleId="6">
    <w:name w:val="标题 1 Char"/>
    <w:link w:val="3"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2022-09-29T02:41:00Z</dcterms:created>
  <dc:creator>Administrator</dc:creator>
  <cp:lastModifiedBy>Administrator</cp:lastModifiedBy>
  <cp:lastPrinted>2022-09-29T02:43:00Z</cp:lastPrinted>
  <dcterms:modified xsi:type="dcterms:W3CDTF">2022-10-27T03:35:21Z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