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center"/>
        <w:textAlignment w:val="auto"/>
        <w:outlineLvl w:val="9"/>
        <w:rPr>
          <w:rFonts w:hint="eastAsia"/>
          <w:color w:val="auto"/>
          <w:lang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② 《</w:t>
      </w:r>
      <w:r>
        <w:rPr>
          <w:rFonts w:hint="eastAsia"/>
          <w:b/>
          <w:bCs/>
          <w:sz w:val="30"/>
          <w:szCs w:val="30"/>
          <w:lang w:eastAsia="zh-CN"/>
        </w:rPr>
        <w:t>九年级（上）第二单元同步学业评价》参考答案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both"/>
        <w:textAlignment w:val="auto"/>
        <w:outlineLvl w:val="9"/>
        <w:rPr>
          <w:rFonts w:hint="eastAsia"/>
          <w:color w:val="auto"/>
          <w:lang w:eastAsia="zh-CN"/>
        </w:rPr>
      </w:pPr>
      <w:r>
        <w:rPr>
          <w:rFonts w:hint="eastAsia"/>
          <w:b/>
          <w:bCs/>
          <w:color w:val="auto"/>
          <w:lang w:eastAsia="zh-CN"/>
        </w:rPr>
        <w:t>一、书写水平（</w:t>
      </w:r>
      <w:r>
        <w:rPr>
          <w:rFonts w:hint="eastAsia"/>
          <w:b/>
          <w:bCs/>
          <w:color w:val="auto"/>
          <w:lang w:val="en-US" w:eastAsia="zh-CN"/>
        </w:rPr>
        <w:t>5分</w:t>
      </w:r>
      <w:r>
        <w:rPr>
          <w:rFonts w:hint="eastAsia"/>
          <w:b/>
          <w:bCs/>
          <w:color w:val="auto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both"/>
        <w:textAlignment w:val="auto"/>
        <w:outlineLvl w:val="9"/>
        <w:rPr>
          <w:rFonts w:hint="eastAsia"/>
          <w:color w:val="auto"/>
          <w:lang w:eastAsia="zh-CN"/>
        </w:rPr>
      </w:pPr>
      <w:r>
        <w:rPr>
          <w:rFonts w:hint="eastAsia"/>
          <w:color w:val="auto"/>
          <w:lang w:val="en-US" w:eastAsia="zh-CN"/>
        </w:rPr>
        <w:t>1.（5分）略。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both"/>
        <w:textAlignment w:val="auto"/>
        <w:outlineLvl w:val="9"/>
        <w:rPr>
          <w:rFonts w:hint="eastAsia"/>
          <w:b/>
          <w:bCs/>
          <w:color w:val="auto"/>
          <w:lang w:eastAsia="zh-CN"/>
        </w:rPr>
      </w:pPr>
      <w:r>
        <w:rPr>
          <w:rFonts w:hint="eastAsia"/>
          <w:b/>
          <w:bCs/>
          <w:color w:val="auto"/>
          <w:lang w:eastAsia="zh-CN"/>
        </w:rPr>
        <w:t>二、基础积累（共</w:t>
      </w:r>
      <w:r>
        <w:rPr>
          <w:rFonts w:hint="eastAsia"/>
          <w:b/>
          <w:bCs/>
          <w:color w:val="auto"/>
          <w:lang w:val="en-US" w:eastAsia="zh-CN"/>
        </w:rPr>
        <w:t>4道小题，20分</w:t>
      </w:r>
      <w:r>
        <w:rPr>
          <w:rFonts w:hint="eastAsia"/>
          <w:b/>
          <w:bCs/>
          <w:color w:val="auto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</w:pPr>
      <w:r>
        <w:rPr>
          <w:rFonts w:hint="eastAsia"/>
          <w:lang w:val="en-US" w:eastAsia="zh-CN"/>
        </w:rPr>
        <w:t>2.（4分）①</w:t>
      </w:r>
      <w:r>
        <w:rPr>
          <w:rFonts w:hint="eastAsia"/>
        </w:rPr>
        <w:t>广袤</w:t>
      </w:r>
      <w:r>
        <w:rPr>
          <w:rFonts w:hint="eastAsia"/>
          <w:lang w:val="en-US" w:eastAsia="zh-CN"/>
        </w:rPr>
        <w:t xml:space="preserve">   ②</w:t>
      </w:r>
      <w:r>
        <w:rPr>
          <w:rFonts w:hint="eastAsia"/>
        </w:rPr>
        <w:t>金戈铁马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lang w:val="en-US"/>
        </w:rPr>
      </w:pPr>
      <w:r>
        <w:rPr>
          <w:rFonts w:hint="eastAsia"/>
          <w:lang w:val="en-US" w:eastAsia="zh-CN"/>
        </w:rPr>
        <w:t>3.（3分）A（</w:t>
      </w:r>
      <w:r>
        <w:rPr>
          <w:rFonts w:hint="eastAsia"/>
        </w:rPr>
        <w:t>随机应变：随着情况的变化灵活机动地应付。该成语是褒义词，用于此处不恰当。</w:t>
      </w:r>
      <w:r>
        <w:rPr>
          <w:rFonts w:hint="eastAsia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  <w:lang w:val="en-US" w:eastAsia="zh-CN"/>
        </w:rPr>
        <w:t xml:space="preserve">4.（10分） </w:t>
      </w:r>
      <w:r>
        <w:rPr>
          <w:rFonts w:hint="eastAsia"/>
        </w:rPr>
        <w:t>①</w:t>
      </w:r>
      <w:r>
        <w:rPr>
          <w:rFonts w:hint="eastAsia"/>
          <w:lang w:eastAsia="zh-CN"/>
        </w:rPr>
        <w:t>野芳发而幽香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②</w:t>
      </w:r>
      <w:r>
        <w:rPr>
          <w:rFonts w:hint="eastAsia"/>
          <w:lang w:val="en-US" w:eastAsia="zh-CN"/>
        </w:rPr>
        <w:t xml:space="preserve">露从今夜白 </w:t>
      </w:r>
      <w:r>
        <w:rPr>
          <w:rFonts w:hint="eastAsia"/>
        </w:rPr>
        <w:t>③到乡翻似烂柯人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④</w:t>
      </w:r>
      <w:r>
        <w:rPr>
          <w:rFonts w:hint="eastAsia"/>
          <w:lang w:eastAsia="zh-CN"/>
        </w:rPr>
        <w:t>人迹板桥霜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⑤</w:t>
      </w:r>
      <w:r>
        <w:rPr>
          <w:rFonts w:hint="eastAsia"/>
          <w:lang w:eastAsia="zh-CN"/>
        </w:rPr>
        <w:t>原驰蜡象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⑥</w:t>
      </w:r>
      <w:r>
        <w:rPr>
          <w:rFonts w:hint="eastAsia"/>
          <w:lang w:eastAsia="zh-CN"/>
        </w:rPr>
        <w:t>一湾浅浅的海峡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⑦</w:t>
      </w:r>
      <w:r>
        <w:rPr>
          <w:rFonts w:hint="eastAsia"/>
          <w:lang w:val="en-US" w:eastAsia="zh-CN"/>
        </w:rPr>
        <w:t xml:space="preserve">先天下之忧而忧    后天下之乐而乐  </w:t>
      </w:r>
      <w:r>
        <w:rPr>
          <w:rFonts w:hint="eastAsia"/>
        </w:rPr>
        <w:t>⑧</w:t>
      </w:r>
      <w:r>
        <w:rPr>
          <w:rFonts w:hint="eastAsia"/>
          <w:lang w:val="en-US" w:eastAsia="zh-CN"/>
        </w:rPr>
        <w:t>长风破浪会有时  直挂云帆济沧海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color w:val="auto"/>
          <w:lang w:val="en-US" w:eastAsia="zh-CN"/>
        </w:rPr>
      </w:pPr>
      <w:r>
        <w:rPr>
          <w:rFonts w:hint="eastAsia"/>
          <w:lang w:val="en-US" w:eastAsia="zh-CN"/>
        </w:rPr>
        <w:t>5.（3分）B（</w:t>
      </w:r>
      <w:r>
        <w:rPr>
          <w:rFonts w:hint="eastAsia"/>
        </w:rPr>
        <w:t>伛偻、黄发代指老人，提携、垂髫代指小孩</w:t>
      </w:r>
      <w:r>
        <w:rPr>
          <w:rFonts w:hint="eastAsia"/>
          <w:lang w:val="en-US" w:eastAsia="zh-CN"/>
        </w:rPr>
        <w:t>。）</w:t>
      </w:r>
    </w:p>
    <w:p>
      <w:pPr>
        <w:keepNext w:val="0"/>
        <w:keepLines w:val="0"/>
        <w:pageBreakBefore w:val="0"/>
        <w:widowControl w:val="0"/>
        <w:tabs>
          <w:tab w:val="left" w:pos="3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2" w:firstLineChars="200"/>
        <w:jc w:val="both"/>
        <w:textAlignment w:val="auto"/>
        <w:outlineLvl w:val="9"/>
        <w:rPr>
          <w:rFonts w:hint="eastAsia"/>
          <w:b/>
          <w:bCs/>
          <w:color w:val="auto"/>
          <w:shd w:val="clear" w:color="auto" w:fill="auto"/>
          <w:lang w:val="en-US" w:eastAsia="zh-CN"/>
        </w:rPr>
      </w:pPr>
      <w:r>
        <w:rPr>
          <w:rFonts w:hint="eastAsia"/>
          <w:b/>
          <w:bCs/>
          <w:color w:val="auto"/>
          <w:shd w:val="clear" w:color="auto" w:fill="auto"/>
          <w:lang w:val="en-US" w:eastAsia="zh-CN"/>
        </w:rPr>
        <w:t>三、阅读能力（共15道小题，50分）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color w:val="auto"/>
          <w:lang w:val="en-US" w:eastAsia="zh-CN"/>
        </w:rPr>
        <w:t>6.</w:t>
      </w:r>
      <w:r>
        <w:rPr>
          <w:rFonts w:hint="eastAsia"/>
          <w:lang w:val="en-US" w:eastAsia="zh-CN"/>
        </w:rPr>
        <w:t>（3分）</w:t>
      </w:r>
      <w:r>
        <w:rPr>
          <w:rFonts w:hint="eastAsia"/>
          <w:color w:val="auto"/>
          <w:lang w:val="en-US" w:eastAsia="zh-CN"/>
        </w:rPr>
        <w:t xml:space="preserve">C（此诗选自《艾青诗选》中的《吹号者》。）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  <w:lang w:val="en-US" w:eastAsia="zh-CN"/>
        </w:rPr>
        <w:t>7.（2分）</w:t>
      </w:r>
      <w:r>
        <w:rPr>
          <w:rFonts w:hint="eastAsia"/>
          <w:b/>
          <w:bCs/>
        </w:rPr>
        <w:t>示例一：</w:t>
      </w:r>
      <w:r>
        <w:rPr>
          <w:rFonts w:hint="eastAsia"/>
        </w:rPr>
        <w:t>唐僧刚收孙悟空为徒弟时，唐僧埋怨悟空残害生灵，悟空</w:t>
      </w:r>
      <w:r>
        <w:rPr>
          <w:rFonts w:hint="eastAsia"/>
          <w:lang w:eastAsia="zh-CN"/>
        </w:rPr>
        <w:t>不听劝</w:t>
      </w:r>
      <w:r>
        <w:rPr>
          <w:rFonts w:hint="eastAsia"/>
        </w:rPr>
        <w:t>，逃回花果山，</w:t>
      </w:r>
      <w:r>
        <w:rPr>
          <w:rFonts w:hint="eastAsia"/>
          <w:lang w:eastAsia="zh-CN"/>
        </w:rPr>
        <w:t>后</w:t>
      </w:r>
      <w:r>
        <w:rPr>
          <w:rFonts w:hint="eastAsia"/>
        </w:rPr>
        <w:t>在观音菩萨的帮助下，又重新返回唐僧身边。</w:t>
      </w:r>
      <w:r>
        <w:rPr>
          <w:rFonts w:hint="eastAsia"/>
        </w:rPr>
        <w:br w:type="textWrapping"/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b/>
          <w:bCs/>
        </w:rPr>
        <w:t>示例二：</w:t>
      </w:r>
      <w:r>
        <w:rPr>
          <w:rFonts w:hint="eastAsia"/>
        </w:rPr>
        <w:t>孙悟空三打白骨精，唐僧埋怨悟空滥杀无辜，</w:t>
      </w:r>
      <w:r>
        <w:rPr>
          <w:rFonts w:hint="eastAsia"/>
          <w:lang w:eastAsia="zh-CN"/>
        </w:rPr>
        <w:t>悟空</w:t>
      </w:r>
      <w:r>
        <w:rPr>
          <w:rFonts w:hint="eastAsia"/>
        </w:rPr>
        <w:t>一气之下返回花果山，后唐僧在宝象国遇难，猪八戒用激将法将</w:t>
      </w:r>
      <w:r>
        <w:rPr>
          <w:rFonts w:hint="eastAsia"/>
          <w:lang w:eastAsia="zh-CN"/>
        </w:rPr>
        <w:t>悟空</w:t>
      </w:r>
      <w:r>
        <w:rPr>
          <w:rFonts w:hint="eastAsia"/>
        </w:rPr>
        <w:t>请</w:t>
      </w:r>
      <w:r>
        <w:rPr>
          <w:rFonts w:hint="eastAsia"/>
          <w:lang w:eastAsia="zh-CN"/>
        </w:rPr>
        <w:t>回</w:t>
      </w:r>
      <w:r>
        <w:rPr>
          <w:rFonts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8.（3分）B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  <w:lang w:val="en-US" w:eastAsia="zh-CN"/>
        </w:rPr>
        <w:t>9.（4分）A. 麦香   B.起起伏伏，绵延向远方   C.鼓胀饱满，密密匝匝   D.简约朴素（不起眼或半悬半挂）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  <w:lang w:val="en-US" w:eastAsia="zh-CN"/>
        </w:rPr>
        <w:t>10.（4分）</w:t>
      </w:r>
      <w:r>
        <w:rPr>
          <w:rFonts w:hint="eastAsia"/>
        </w:rPr>
        <w:t>母亲是一个勤劳能干</w:t>
      </w:r>
      <w:r>
        <w:rPr>
          <w:rFonts w:hint="eastAsia"/>
          <w:lang w:eastAsia="zh-CN"/>
        </w:rPr>
        <w:t>、</w:t>
      </w:r>
      <w:r>
        <w:rPr>
          <w:rFonts w:hint="eastAsia"/>
        </w:rPr>
        <w:t>任劳任怨的人，她不辞辛苦地晒麦、挖麦、摊麦、簸麦；母亲是一个疼爱子女的好母亲，她给“我”擦汗，给“我”炒鸡蛋，让“我”歇着，自己一个人接着忙；母亲是一个心灵手巧、乐于助人的人，她可以做出各种精美的新麦面食，还热心帮村民的忙。</w:t>
      </w:r>
      <w:r>
        <w:rPr>
          <w:rFonts w:hint="eastAsia"/>
          <w:lang w:eastAsia="zh-CN"/>
        </w:rPr>
        <w:t>（</w:t>
      </w:r>
      <w:r>
        <w:rPr>
          <w:rFonts w:hint="eastAsia" w:ascii="楷体" w:hAnsi="楷体" w:eastAsia="楷体" w:cs="楷体"/>
          <w:lang w:eastAsia="zh-CN"/>
        </w:rPr>
        <w:t>答出一点得</w:t>
      </w:r>
      <w:r>
        <w:rPr>
          <w:rFonts w:hint="eastAsia" w:ascii="楷体" w:hAnsi="楷体" w:eastAsia="楷体" w:cs="楷体"/>
          <w:lang w:val="en-US" w:eastAsia="zh-CN"/>
        </w:rPr>
        <w:t>1分，答出两点给3分，全部答出得4分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  <w:lang w:val="en-US" w:eastAsia="zh-CN"/>
        </w:rPr>
        <w:t>11.（4分）</w:t>
      </w:r>
      <w:r>
        <w:rPr>
          <w:rFonts w:hint="eastAsia"/>
        </w:rPr>
        <w:t>本文的情感基调：欢快、清新、明朗、愉悦、舒缓、思念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  <w:r>
        <w:rPr>
          <w:rFonts w:hint="eastAsia"/>
        </w:rPr>
        <w:br w:type="textWrapping"/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b/>
          <w:bCs/>
          <w:lang w:val="en-US" w:eastAsia="zh-CN"/>
        </w:rPr>
        <w:t xml:space="preserve">  </w:t>
      </w:r>
      <w:r>
        <w:rPr>
          <w:rFonts w:hint="eastAsia"/>
          <w:b/>
          <w:bCs/>
        </w:rPr>
        <w:t>理由：</w:t>
      </w:r>
      <w:r>
        <w:rPr>
          <w:rFonts w:hint="eastAsia"/>
        </w:rPr>
        <w:t>本文写了作者回到家乡看到眼前家乡大地一派生机，麦苗葱茏，麦浪绵绵，一派丰收的景象，内心满是喜悦与激动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1.5分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。作者由眼前的麦浪滚滚联想到母亲，想到母亲在烈日下翻晒麦子的辛劳，母亲亲手做的各类面食的可口，表达了对母亲的深深的思念，对家乡的深切思念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1.5分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12.（3分）C（文章</w:t>
      </w:r>
      <w:r>
        <w:rPr>
          <w:rFonts w:hint="eastAsia"/>
        </w:rPr>
        <w:t>第②段末“奋力拼搏，是新时代最美的姿态”可以作为文章的中心论点。</w:t>
      </w:r>
      <w:r>
        <w:rPr>
          <w:rFonts w:hint="eastAsia"/>
          <w:lang w:val="en-US" w:eastAsia="zh-CN"/>
        </w:rPr>
        <w:t>A、B、D作为标题概括不全面，C项恰当。）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13.（3分）B（</w:t>
      </w:r>
      <w:r>
        <w:rPr>
          <w:rFonts w:hint="eastAsia"/>
        </w:rPr>
        <w:t>文章第①②段首先列举了神州大地春天里的奋斗景象，引出中心论点“奋力拼搏，是新时代最美的姿态”；接着③④⑤段分别从三个方面证明中心论点；最后第⑥段再次强调中心论点，号召我们争做不负春光的奋斗者，总结全文。</w:t>
      </w:r>
      <w:r>
        <w:rPr>
          <w:rFonts w:hint="eastAsia"/>
          <w:lang w:val="en-US" w:eastAsia="zh-CN"/>
        </w:rPr>
        <w:t>）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    14.（3分）</w:t>
      </w:r>
      <w:r>
        <w:rPr>
          <w:rFonts w:hint="eastAsia"/>
        </w:rPr>
        <w:t>举例论证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。列举了袁庚、黄大年等有代表性的事例，论证了奋斗者贵在笃行不怠的观点，使论证具体真实，增强说服力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15.（4分）</w:t>
      </w:r>
      <w:r>
        <w:rPr>
          <w:rFonts w:hint="eastAsia"/>
          <w:b/>
          <w:bCs/>
          <w:lang w:val="en-US" w:eastAsia="zh-CN"/>
        </w:rPr>
        <w:t>示例：</w:t>
      </w:r>
      <w:r>
        <w:rPr>
          <w:rFonts w:hint="eastAsia"/>
        </w:rPr>
        <w:t>苏翊鸣有梦想。他热爱单板滑雪，梦想成为职业滑手，在家门口为国出战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。为追梦圆梦，他笃行不怠，攻坚克难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。为新的难度动作，每天苦练6个小时，一直重复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。他自信自强，坚信努力不会骗人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16.（3分）C（</w:t>
      </w:r>
      <w:r>
        <w:rPr>
          <w:rFonts w:hint="eastAsia"/>
        </w:rPr>
        <w:t>根据文段内容可知，沈遵首先创作《醉翁操》；欧阳修为其填词，但词与曲不契合；崔闲给</w:t>
      </w:r>
      <w:r>
        <w:rPr>
          <w:rFonts w:hint="eastAsia"/>
          <w:lang w:eastAsia="zh-CN"/>
        </w:rPr>
        <w:t>苏轼</w:t>
      </w:r>
      <w:r>
        <w:rPr>
          <w:rFonts w:hint="eastAsia"/>
        </w:rPr>
        <w:t>写乐谱，并极力邀请</w:t>
      </w:r>
      <w:r>
        <w:rPr>
          <w:rFonts w:hint="eastAsia"/>
          <w:lang w:eastAsia="zh-CN"/>
        </w:rPr>
        <w:t>苏轼</w:t>
      </w:r>
      <w:r>
        <w:rPr>
          <w:rFonts w:hint="eastAsia"/>
        </w:rPr>
        <w:t>填词；</w:t>
      </w:r>
      <w:r>
        <w:rPr>
          <w:rFonts w:hint="eastAsia"/>
          <w:lang w:eastAsia="zh-CN"/>
        </w:rPr>
        <w:t>苏轼</w:t>
      </w:r>
      <w:r>
        <w:rPr>
          <w:rFonts w:hint="eastAsia"/>
        </w:rPr>
        <w:t>填出了与曲完美搭配的词。</w:t>
      </w:r>
      <w:r>
        <w:rPr>
          <w:rFonts w:hint="eastAsia"/>
          <w:lang w:val="en-US" w:eastAsia="zh-CN"/>
        </w:rPr>
        <w:t>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17.（4分）</w:t>
      </w:r>
      <w:r>
        <w:rPr>
          <w:rFonts w:hint="eastAsia"/>
        </w:rPr>
        <w:t>“此意在人间”的意思是：这种意趣，依旧还回荡在人间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。根据《醉翁亭记》中</w:t>
      </w:r>
      <w:r>
        <w:rPr>
          <w:rFonts w:hint="eastAsia"/>
          <w:lang w:eastAsia="zh-CN"/>
        </w:rPr>
        <w:t>的</w:t>
      </w:r>
      <w:r>
        <w:rPr>
          <w:rFonts w:hint="eastAsia"/>
        </w:rPr>
        <w:t>“醉翁之意不在酒”可以得知，</w:t>
      </w:r>
      <w:r>
        <w:rPr>
          <w:rFonts w:hint="eastAsia"/>
          <w:lang w:eastAsia="zh-CN"/>
        </w:rPr>
        <w:t>欧阳修</w:t>
      </w:r>
      <w:r>
        <w:rPr>
          <w:rFonts w:hint="eastAsia"/>
        </w:rPr>
        <w:t>的情趣在于欣赏美丽的山水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；文中有“公临听忘归”，欧阳修把酒临听，陶醉其中，常常乐而忘归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。因此，</w:t>
      </w:r>
      <w:r>
        <w:rPr>
          <w:rFonts w:hint="eastAsia"/>
          <w:lang w:eastAsia="zh-CN"/>
        </w:rPr>
        <w:t>“意”</w:t>
      </w:r>
      <w:r>
        <w:rPr>
          <w:rFonts w:hint="eastAsia"/>
        </w:rPr>
        <w:t>表达了醉翁懂得欣赏山水的意趣，并能和百姓同游同赏同乐，为后世所称道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  <w:r>
        <w:rPr>
          <w:rFonts w:hint="eastAsia"/>
          <w:lang w:val="en-US" w:eastAsia="zh-CN"/>
        </w:rPr>
        <w:t xml:space="preserve">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18.（3分）C（C项与例句“以”都为连词，表目的，译为“来”；A项介词，译为“按照”；B项介词，译为“凭借”；D项介词，译为“把”。）</w:t>
      </w: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/>
          <w:b/>
          <w:bCs/>
          <w:lang w:val="en-US" w:eastAsia="zh-CN"/>
        </w:rPr>
        <w:t xml:space="preserve">  【参考译文】</w:t>
      </w:r>
    </w:p>
    <w:p>
      <w:pPr>
        <w:rPr>
          <w:rFonts w:hint="eastAsia" w:ascii="楷体" w:hAnsi="楷体" w:eastAsia="楷体" w:cs="楷体"/>
          <w:color w:val="auto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color w:val="auto"/>
        </w:rPr>
        <w:t>庆历年间，欧阳修被贬到了滁州。琅琊山的幽深山谷里，山水奇丽，条条飞瀑从天而降，淙淙的泉水，好像环</w:t>
      </w:r>
      <w:r>
        <w:rPr>
          <w:rFonts w:hint="eastAsia" w:ascii="楷体" w:hAnsi="楷体" w:eastAsia="楷体" w:cs="楷体"/>
          <w:color w:val="auto"/>
          <w:lang w:eastAsia="zh-CN"/>
        </w:rPr>
        <w:t>珮</w:t>
      </w:r>
      <w:r>
        <w:rPr>
          <w:rFonts w:hint="eastAsia" w:ascii="楷体" w:hAnsi="楷体" w:eastAsia="楷体" w:cs="楷体"/>
          <w:color w:val="auto"/>
        </w:rPr>
        <w:t>发出清脆悦耳的声音，美妙动人。欧阳修把酒临听，陶醉其中，常常乐而忘归。僧人智仙在上面造了亭子，欧阳文忠公写了《醉翁亭记》并刻在石头上，以此赠给滁州人。欧阳修离开这里十余年后，太常博士沈遵，是个好奇的人，听说后特意跑到滁州游览，喜欢上了那里秀美的山水，于是以琴曲来摹写这山中的泉声，创作了一支宫声三叠的琴曲《醉翁操》。后来沈遵</w:t>
      </w:r>
      <w:r>
        <w:rPr>
          <w:rFonts w:hint="eastAsia" w:ascii="楷体" w:hAnsi="楷体" w:eastAsia="楷体" w:cs="楷体"/>
          <w:color w:val="auto"/>
          <w:lang w:eastAsia="zh-CN"/>
        </w:rPr>
        <w:t>在河朔</w:t>
      </w:r>
      <w:r>
        <w:rPr>
          <w:rFonts w:hint="eastAsia" w:ascii="楷体" w:hAnsi="楷体" w:eastAsia="楷体" w:cs="楷体"/>
          <w:color w:val="auto"/>
        </w:rPr>
        <w:t>遇到了欧阳修，沈遵为欧阳修弹奏了此曲。欧阳修填了词送给沈遵，并写了篇文章来记这件事。然而词与琴声并不契合，懂得琴音的人为此感到惋惜。一晃三十多年过去，欧阳修、沈遵相继去世。后来庐山道人崔闲，他是沈遵的座上客，精通琴曲，曾经为这首曲没有合适的词感到遗憾</w:t>
      </w:r>
      <w:r>
        <w:rPr>
          <w:rFonts w:hint="eastAsia" w:ascii="楷体" w:hAnsi="楷体" w:eastAsia="楷体" w:cs="楷体"/>
          <w:color w:val="auto"/>
          <w:lang w:eastAsia="zh-CN"/>
        </w:rPr>
        <w:t>，</w:t>
      </w:r>
      <w:r>
        <w:rPr>
          <w:rFonts w:hint="eastAsia" w:ascii="楷体" w:hAnsi="楷体" w:eastAsia="楷体" w:cs="楷体"/>
          <w:color w:val="auto"/>
        </w:rPr>
        <w:t>于是写了乐谱，特意邀请东坡居士为其补词。</w:t>
      </w:r>
      <w:r>
        <w:rPr>
          <w:rFonts w:hint="eastAsia" w:ascii="楷体" w:hAnsi="楷体" w:eastAsia="楷体" w:cs="楷体"/>
          <w:color w:val="auto"/>
        </w:rPr>
        <w:br w:type="textWrapping"/>
      </w:r>
      <w:r>
        <w:rPr>
          <w:rFonts w:hint="eastAsia" w:ascii="楷体" w:hAnsi="楷体" w:eastAsia="楷体" w:cs="楷体"/>
          <w:color w:val="auto"/>
        </w:rPr>
        <w:t xml:space="preserve">      </w:t>
      </w:r>
      <w:r>
        <w:rPr>
          <w:rFonts w:hint="eastAsia" w:ascii="楷体" w:hAnsi="楷体" w:eastAsia="楷体" w:cs="楷体"/>
          <w:color w:val="auto"/>
          <w:lang w:eastAsia="zh-CN"/>
        </w:rPr>
        <w:t>正</w:t>
      </w:r>
      <w:r>
        <w:rPr>
          <w:rFonts w:hint="eastAsia" w:ascii="楷体" w:hAnsi="楷体" w:eastAsia="楷体" w:cs="楷体"/>
          <w:color w:val="auto"/>
        </w:rPr>
        <w:t>补词的时候，崔闲弹琴，东坡倾听，边听边谱词，很快就完成了，没有一点儿删改。曲和词都很完美，于是成为了非常美妙的琴曲。很多喜欢琴曲的人争相弹奏。沈遵的儿子</w:t>
      </w:r>
      <w:r>
        <w:rPr>
          <w:rFonts w:hint="eastAsia" w:ascii="楷体" w:hAnsi="楷体" w:eastAsia="楷体" w:cs="楷体"/>
          <w:color w:val="auto"/>
          <w:lang w:eastAsia="zh-CN"/>
        </w:rPr>
        <w:t>是出家人</w:t>
      </w:r>
      <w:r>
        <w:rPr>
          <w:rFonts w:hint="eastAsia" w:ascii="楷体" w:hAnsi="楷体" w:eastAsia="楷体" w:cs="楷体"/>
          <w:color w:val="auto"/>
        </w:rPr>
        <w:t>，号本觉法真禅师，东坡居士给他写了一封信，内容是：“两种水在同一器皿中，会有不相融；两张琴用同一双手去弹，会有不顺应。沈遵信手弹出的琴声能够与泉水的声音融合，我随手填的词能够与琴声完美搭配，这真是浑然天成啊！”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19.（3分）A（</w:t>
      </w:r>
      <w:r>
        <w:rPr>
          <w:rFonts w:hint="eastAsia"/>
        </w:rPr>
        <w:t>“衔”字写活了红日斜照楼窗这一景象，从而唤起读者的联想，使得整个境界活跃起来。</w:t>
      </w:r>
      <w:r>
        <w:rPr>
          <w:rFonts w:hint="eastAsia"/>
          <w:lang w:val="en-US" w:eastAsia="zh-CN"/>
        </w:rPr>
        <w:t>）</w:t>
      </w:r>
    </w:p>
    <w:p>
      <w:pPr>
        <w:rPr>
          <w:rFonts w:hint="eastAsia" w:eastAsia="宋体"/>
          <w:color w:val="auto"/>
          <w:lang w:val="en-US" w:eastAsia="zh-CN"/>
        </w:rPr>
      </w:pPr>
      <w:r>
        <w:rPr>
          <w:rFonts w:hint="eastAsia"/>
          <w:lang w:val="en-US" w:eastAsia="zh-CN"/>
        </w:rPr>
        <w:t xml:space="preserve">    20.（4分）</w:t>
      </w:r>
      <w:r>
        <w:rPr>
          <w:rFonts w:hint="eastAsia"/>
          <w:b/>
          <w:bCs/>
        </w:rPr>
        <w:t>示例：</w:t>
      </w:r>
      <w:r>
        <w:rPr>
          <w:rFonts w:hint="eastAsia"/>
        </w:rPr>
        <w:t>元稹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。元稹遭贬之时</w:t>
      </w:r>
      <w:r>
        <w:rPr>
          <w:rFonts w:hint="eastAsia"/>
          <w:lang w:eastAsia="zh-CN"/>
        </w:rPr>
        <w:t>，在</w:t>
      </w:r>
      <w:r>
        <w:rPr>
          <w:rFonts w:hint="eastAsia"/>
        </w:rPr>
        <w:t>残春时节登楼观景，流露出了“怅然”情怀和人生失意之慨，这与《岳阳楼记》中的“迁客骚人”一样，都是因外物的变化或个人的得失或悲或喜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1.5分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。而杜甫在《登岳阳楼》中虽然也写了个人的孤苦处境，但他把个人的遭遇与国家的命运紧密相联，所表达的是忧国忧民的赤诚之心，是一种家国情怀，与“迁客骚人”不同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1.5分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</w:p>
    <w:p>
      <w:pPr>
        <w:ind w:firstLine="422" w:firstLineChars="200"/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四、语言运用（共3道小题，15分）</w:t>
      </w:r>
    </w:p>
    <w:p>
      <w:pPr>
        <w:bidi w:val="0"/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21.（3分）C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首句是③，总论生命如同河里行进的舟。其次是①，说明生活的河流有碧波也有逆浪。再次是②，继续说明生命的河流有平川和险滩。然后是④，阐述天下人希望一帆风顺的心愿。最后是⑤，“可是”语意转折，说明人生不可能一帆风顺。）</w:t>
      </w:r>
    </w:p>
    <w:p>
      <w:pPr>
        <w:bidi w:val="0"/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22.（6分）第③句不妥，改为：不断积累知识、丰富阅历、练就本领（3分）。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第⑥句不妥，改为：青少年只有始终保持昂扬向上的精神状态和一往无前的奋斗姿态（3分）。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    23.（6分）第一组：①③（2分）     第二组：⑤②（2分）         第三组：④⑥（2分）</w:t>
      </w: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  <w:r>
        <w:rPr>
          <w:rFonts w:hint="eastAsia"/>
          <w:b/>
          <w:bCs/>
          <w:lang w:val="en-US" w:eastAsia="zh-CN"/>
        </w:rPr>
        <w:t xml:space="preserve"> 五、写作能力（60分）</w:t>
      </w:r>
    </w:p>
    <w:p>
      <w:pPr>
        <w:ind w:firstLine="420" w:firstLineChars="200"/>
      </w:pPr>
      <w:r>
        <w:rPr>
          <w:rFonts w:hint="eastAsia"/>
          <w:lang w:val="en-US" w:eastAsia="zh-CN"/>
        </w:rPr>
        <w:t>24.（60分）略。</w:t>
      </w:r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1ZTZmYjE2YTlmNWU3MDA2NjdlOTFiYTNhYTMyYmIifQ=="/>
  </w:docVars>
  <w:rsids>
    <w:rsidRoot w:val="24C633C0"/>
    <w:rsid w:val="00A7120A"/>
    <w:rsid w:val="0D7E511F"/>
    <w:rsid w:val="0FD83FB8"/>
    <w:rsid w:val="14D612EE"/>
    <w:rsid w:val="1A37219A"/>
    <w:rsid w:val="1D0E4D72"/>
    <w:rsid w:val="1F8D31CD"/>
    <w:rsid w:val="20356B3B"/>
    <w:rsid w:val="24C633C0"/>
    <w:rsid w:val="32F04C1B"/>
    <w:rsid w:val="38D476DC"/>
    <w:rsid w:val="3AC95172"/>
    <w:rsid w:val="3FB926EC"/>
    <w:rsid w:val="41455C31"/>
    <w:rsid w:val="499A52BF"/>
    <w:rsid w:val="4BC92C15"/>
    <w:rsid w:val="4C0D4D72"/>
    <w:rsid w:val="4E9B36FD"/>
    <w:rsid w:val="4FAB47AA"/>
    <w:rsid w:val="509C5C06"/>
    <w:rsid w:val="556D782E"/>
    <w:rsid w:val="562F337C"/>
    <w:rsid w:val="60AC1ADB"/>
    <w:rsid w:val="6D224BDB"/>
    <w:rsid w:val="74192C07"/>
    <w:rsid w:val="776D4FE3"/>
    <w:rsid w:val="7DF70FD7"/>
    <w:rsid w:val="7EA83E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6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character" w:customStyle="1" w:styleId="6">
    <w:name w:val="标题 1 Char"/>
    <w:link w:val="3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5095</Words>
  <Characters>5209</Characters>
  <Lines>0</Lines>
  <Paragraphs>0</Paragraphs>
  <TotalTime>0</TotalTime>
  <ScaleCrop>false</ScaleCrop>
  <LinksUpToDate>false</LinksUpToDate>
  <CharactersWithSpaces>5416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2022-08-04T01:35:00Z</dcterms:created>
  <dc:creator>Administrator</dc:creator>
  <cp:lastModifiedBy>谷雨</cp:lastModifiedBy>
  <cp:lastPrinted>2022-08-08T01:01:00Z</cp:lastPrinted>
  <dcterms:modified xsi:type="dcterms:W3CDTF">2022-08-12T07:02:43Z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B20BB7BF090E43C393110094F7113477</vt:lpwstr>
  </property>
</Properties>
</file>